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789"/>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08"/>
        <w:gridCol w:w="5508"/>
      </w:tblGrid>
      <w:tr w:rsidR="008205EC" w:rsidRPr="00D91F76" w14:paraId="1BF7C00D" w14:textId="77777777" w:rsidTr="008205EC">
        <w:trPr>
          <w:trHeight w:val="548"/>
        </w:trPr>
        <w:tc>
          <w:tcPr>
            <w:tcW w:w="5508" w:type="dxa"/>
            <w:shd w:val="clear" w:color="auto" w:fill="auto"/>
          </w:tcPr>
          <w:p w14:paraId="4A1CD2FA" w14:textId="0F934ECC" w:rsidR="008205EC" w:rsidRPr="00D91F76" w:rsidRDefault="008205EC" w:rsidP="00E41FCD">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LEA:  </w:t>
            </w:r>
            <w:r w:rsidR="00E41FCD">
              <w:rPr>
                <w:rFonts w:eastAsia="Times New Roman" w:cs="Times New Roman"/>
                <w:b/>
              </w:rPr>
              <w:t>Jordan-Elbridge</w:t>
            </w:r>
            <w:r w:rsidR="0069613B">
              <w:rPr>
                <w:rFonts w:eastAsia="Times New Roman" w:cs="Times New Roman"/>
                <w:b/>
              </w:rPr>
              <w:t xml:space="preserve"> Central School District</w:t>
            </w:r>
          </w:p>
        </w:tc>
        <w:tc>
          <w:tcPr>
            <w:tcW w:w="5508" w:type="dxa"/>
            <w:shd w:val="clear" w:color="auto" w:fill="auto"/>
          </w:tcPr>
          <w:p w14:paraId="4ED6A7FF" w14:textId="4DBEFE4C" w:rsidR="008205EC" w:rsidRPr="00D91F76" w:rsidRDefault="008205EC" w:rsidP="00D60610">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FOR TITLE:  </w:t>
            </w:r>
            <w:r w:rsidR="00C950E0">
              <w:rPr>
                <w:rFonts w:eastAsia="Times New Roman" w:cs="Times New Roman"/>
                <w:b/>
              </w:rPr>
              <w:t>ARP</w:t>
            </w:r>
            <w:r w:rsidR="0069613B">
              <w:rPr>
                <w:rFonts w:eastAsia="Times New Roman" w:cs="Times New Roman"/>
                <w:b/>
              </w:rPr>
              <w:t xml:space="preserve"> – </w:t>
            </w:r>
            <w:r w:rsidR="00B07324">
              <w:rPr>
                <w:rFonts w:eastAsia="Times New Roman" w:cs="Times New Roman"/>
                <w:b/>
              </w:rPr>
              <w:t xml:space="preserve">1% </w:t>
            </w:r>
            <w:r w:rsidR="00D60610">
              <w:rPr>
                <w:rFonts w:eastAsia="Times New Roman" w:cs="Times New Roman"/>
                <w:b/>
              </w:rPr>
              <w:t>Summer Enrichment</w:t>
            </w:r>
          </w:p>
        </w:tc>
      </w:tr>
      <w:tr w:rsidR="008205EC" w:rsidRPr="00D91F76" w14:paraId="398D0CFE" w14:textId="77777777" w:rsidTr="008205EC">
        <w:trPr>
          <w:trHeight w:val="539"/>
        </w:trPr>
        <w:tc>
          <w:tcPr>
            <w:tcW w:w="11016" w:type="dxa"/>
            <w:gridSpan w:val="2"/>
            <w:shd w:val="clear" w:color="auto" w:fill="auto"/>
          </w:tcPr>
          <w:p w14:paraId="0A8F611B" w14:textId="0A0A16CE" w:rsidR="008205EC" w:rsidRPr="00D91F76" w:rsidRDefault="008205EC" w:rsidP="00E41FCD">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BEDSCODE:  </w:t>
            </w:r>
            <w:r w:rsidR="00E41FCD">
              <w:rPr>
                <w:rFonts w:eastAsia="Times New Roman" w:cs="Times New Roman"/>
                <w:b/>
              </w:rPr>
              <w:t>420</w:t>
            </w:r>
            <w:r w:rsidR="00D82E4C">
              <w:rPr>
                <w:rFonts w:eastAsia="Times New Roman" w:cs="Times New Roman"/>
                <w:b/>
              </w:rPr>
              <w:t>501-06-0000</w:t>
            </w:r>
          </w:p>
        </w:tc>
      </w:tr>
    </w:tbl>
    <w:p w14:paraId="73385159" w14:textId="77777777" w:rsidR="00D91F76" w:rsidRPr="00D91F76" w:rsidRDefault="00D91F76" w:rsidP="00D91F76">
      <w:pPr>
        <w:jc w:val="center"/>
        <w:rPr>
          <w:rFonts w:eastAsia="Times New Roman" w:cs="Times New Roman"/>
          <w:b/>
        </w:rPr>
      </w:pPr>
      <w:r w:rsidRPr="00D91F76">
        <w:rPr>
          <w:rFonts w:eastAsia="Times New Roman" w:cs="Times New Roman"/>
          <w:b/>
        </w:rPr>
        <w:t>BUDGET NARRATIVE</w:t>
      </w:r>
    </w:p>
    <w:p w14:paraId="5295C4CF" w14:textId="77777777" w:rsidR="00D91F76" w:rsidRDefault="00D91F76" w:rsidP="00D91F76">
      <w:pPr>
        <w:tabs>
          <w:tab w:val="left" w:pos="0"/>
        </w:tabs>
        <w:suppressAutoHyphens/>
        <w:spacing w:after="80" w:line="208" w:lineRule="auto"/>
        <w:rPr>
          <w:rFonts w:eastAsia="Times New Roman" w:cs="Times New Roman"/>
          <w:b/>
        </w:rPr>
      </w:pPr>
    </w:p>
    <w:p w14:paraId="56AC0E3E" w14:textId="77777777" w:rsidR="008205EC" w:rsidRPr="00D91F76" w:rsidRDefault="008205EC" w:rsidP="00D91F76">
      <w:pPr>
        <w:tabs>
          <w:tab w:val="left" w:pos="0"/>
        </w:tabs>
        <w:suppressAutoHyphens/>
        <w:spacing w:after="80" w:line="208" w:lineRule="auto"/>
        <w:rPr>
          <w:rFonts w:eastAsia="Times New Roman" w:cs="Times New Roman"/>
          <w:b/>
        </w:rPr>
      </w:pPr>
    </w:p>
    <w:p w14:paraId="21AB4095" w14:textId="77777777" w:rsidR="00D91F76" w:rsidRPr="00D91F76" w:rsidRDefault="00D91F76" w:rsidP="00D91F76">
      <w:pPr>
        <w:pBdr>
          <w:top w:val="single" w:sz="4" w:space="1" w:color="auto"/>
          <w:bottom w:val="single" w:sz="4" w:space="1" w:color="auto"/>
        </w:pBdr>
        <w:rPr>
          <w:rFonts w:eastAsia="Times New Roman" w:cs="Times New Roman"/>
          <w:b/>
          <w:szCs w:val="20"/>
        </w:rPr>
      </w:pPr>
      <w:r w:rsidRPr="00D91F76">
        <w:rPr>
          <w:rFonts w:eastAsia="Times New Roman" w:cs="Times New Roman"/>
          <w:b/>
          <w:szCs w:val="20"/>
        </w:rPr>
        <w:t xml:space="preserve">** MUST BE SUBMITTED WITH EACH BUDGET IN THE CONSOLIDATED APPLICATION </w:t>
      </w:r>
    </w:p>
    <w:p w14:paraId="41D968B9" w14:textId="77777777" w:rsidR="00D91F76" w:rsidRPr="00D91F76" w:rsidRDefault="00D91F76" w:rsidP="00D91F76">
      <w:pPr>
        <w:rPr>
          <w:rFonts w:eastAsia="Times New Roman" w:cs="Times New Roman"/>
          <w:b/>
          <w:szCs w:val="20"/>
        </w:rPr>
      </w:pPr>
    </w:p>
    <w:p w14:paraId="4C935DD1" w14:textId="77777777" w:rsidR="00D91F76" w:rsidRPr="00D91F76" w:rsidRDefault="00D91F76" w:rsidP="00D91F76">
      <w:pPr>
        <w:rPr>
          <w:rFonts w:eastAsia="Times New Roman" w:cs="Times New Roman"/>
          <w:b/>
          <w:szCs w:val="20"/>
        </w:rPr>
      </w:pPr>
      <w:r w:rsidRPr="00D91F76">
        <w:rPr>
          <w:rFonts w:eastAsia="Times New Roman" w:cs="Times New Roman"/>
          <w:b/>
          <w:szCs w:val="20"/>
        </w:rPr>
        <w:t>If using Transferability, please indicate on the Budget Narrative and FS-10 the amount of funds to be included under transferability in the budget categories where funds will be used.  Example:  In the Title IIA budget under Code 15 – Transferability - Title I Reading Teacher – FTE.35 - $15,000.</w:t>
      </w:r>
    </w:p>
    <w:p w14:paraId="4C83083F" w14:textId="77777777" w:rsidR="00D91F76" w:rsidRPr="00D91F76" w:rsidRDefault="00D91F76" w:rsidP="00D91F76">
      <w:pPr>
        <w:rPr>
          <w:rFonts w:eastAsia="Times New Roman" w:cs="Times New Roman"/>
          <w:b/>
          <w:szCs w:val="2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8010"/>
      </w:tblGrid>
      <w:tr w:rsidR="00D91F76" w:rsidRPr="00D91F76" w14:paraId="076C7236" w14:textId="77777777" w:rsidTr="00C950E0">
        <w:trPr>
          <w:trHeight w:val="584"/>
          <w:tblHeader/>
        </w:trPr>
        <w:tc>
          <w:tcPr>
            <w:tcW w:w="2880" w:type="dxa"/>
          </w:tcPr>
          <w:p w14:paraId="59E03340"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w:t>
            </w:r>
          </w:p>
          <w:p w14:paraId="091AFA57"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BUDGET CATEGORY</w:t>
            </w:r>
          </w:p>
        </w:tc>
        <w:tc>
          <w:tcPr>
            <w:tcW w:w="8010" w:type="dxa"/>
          </w:tcPr>
          <w:p w14:paraId="6B029825"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EXPLANATION OF EXPENDITURES IN THIS CATEGORY</w:t>
            </w:r>
          </w:p>
          <w:p w14:paraId="5D93BAA7"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(as it relates to the program narrative for this title)</w:t>
            </w:r>
          </w:p>
        </w:tc>
      </w:tr>
      <w:tr w:rsidR="00C950E0" w:rsidRPr="00D91F76" w14:paraId="159C63BC" w14:textId="77777777" w:rsidTr="00C950E0">
        <w:trPr>
          <w:trHeight w:val="1360"/>
        </w:trPr>
        <w:tc>
          <w:tcPr>
            <w:tcW w:w="2880" w:type="dxa"/>
          </w:tcPr>
          <w:p w14:paraId="6666376A"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t>Code 15</w:t>
            </w:r>
          </w:p>
          <w:p w14:paraId="7A68C761" w14:textId="77777777" w:rsidR="00C950E0" w:rsidRPr="00D91F76" w:rsidRDefault="00C950E0" w:rsidP="00C950E0">
            <w:pPr>
              <w:rPr>
                <w:rFonts w:eastAsia="Times New Roman" w:cs="Times New Roman"/>
                <w:i/>
                <w:szCs w:val="20"/>
              </w:rPr>
            </w:pPr>
            <w:r w:rsidRPr="00D91F76">
              <w:rPr>
                <w:rFonts w:eastAsia="Times New Roman" w:cs="Times New Roman"/>
                <w:i/>
                <w:szCs w:val="20"/>
              </w:rPr>
              <w:t>Professional Salaries</w:t>
            </w:r>
          </w:p>
        </w:tc>
        <w:tc>
          <w:tcPr>
            <w:tcW w:w="8010" w:type="dxa"/>
          </w:tcPr>
          <w:p w14:paraId="3C061A96" w14:textId="77777777" w:rsidR="00656E09" w:rsidRDefault="00656E09" w:rsidP="00656E09">
            <w:pPr>
              <w:rPr>
                <w:rFonts w:eastAsia="Times New Roman" w:cs="Times New Roman"/>
                <w:i/>
                <w:szCs w:val="20"/>
              </w:rPr>
            </w:pPr>
            <w:r>
              <w:rPr>
                <w:rFonts w:eastAsia="Times New Roman" w:cs="Times New Roman"/>
                <w:i/>
                <w:szCs w:val="20"/>
              </w:rPr>
              <w:t>The LEA will hire homebound tutors to provide after school tutoring to students selected by the MTSS intervention committee, made up of the building principal, MTSS coordinator, representative teachers, the Director of Special Education, and support services (speech, OT/PT, etc.).  Tutoring will take place for the period indicated on the FS-10 application.</w:t>
            </w:r>
          </w:p>
          <w:p w14:paraId="78ACBB5A" w14:textId="400D0615" w:rsidR="00C950E0" w:rsidRPr="00D91F76" w:rsidRDefault="00C950E0" w:rsidP="00C950E0">
            <w:pPr>
              <w:rPr>
                <w:rFonts w:eastAsia="Times New Roman" w:cs="Times New Roman"/>
                <w:i/>
                <w:szCs w:val="20"/>
              </w:rPr>
            </w:pPr>
          </w:p>
        </w:tc>
      </w:tr>
      <w:tr w:rsidR="00C950E0" w:rsidRPr="00D91F76" w14:paraId="3473F2DF" w14:textId="77777777" w:rsidTr="00C950E0">
        <w:trPr>
          <w:trHeight w:val="1502"/>
        </w:trPr>
        <w:tc>
          <w:tcPr>
            <w:tcW w:w="2880" w:type="dxa"/>
          </w:tcPr>
          <w:p w14:paraId="2BAAD679"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t>Code 16</w:t>
            </w:r>
          </w:p>
          <w:p w14:paraId="53F2BC1E" w14:textId="77777777" w:rsidR="00C950E0" w:rsidRPr="00D91F76" w:rsidRDefault="00C950E0" w:rsidP="00C950E0">
            <w:pPr>
              <w:rPr>
                <w:rFonts w:eastAsia="Times New Roman" w:cs="Times New Roman"/>
                <w:i/>
                <w:szCs w:val="20"/>
              </w:rPr>
            </w:pPr>
            <w:r w:rsidRPr="00D91F76">
              <w:rPr>
                <w:rFonts w:eastAsia="Times New Roman" w:cs="Times New Roman"/>
                <w:i/>
                <w:szCs w:val="20"/>
              </w:rPr>
              <w:t>Support Staff Salaries</w:t>
            </w:r>
          </w:p>
        </w:tc>
        <w:tc>
          <w:tcPr>
            <w:tcW w:w="8010" w:type="dxa"/>
          </w:tcPr>
          <w:p w14:paraId="2227B4C6" w14:textId="1F08AC5F" w:rsidR="00C950E0" w:rsidRPr="00D91F76" w:rsidRDefault="00C950E0" w:rsidP="00C950E0">
            <w:pPr>
              <w:rPr>
                <w:rFonts w:eastAsia="Times New Roman" w:cs="Times New Roman"/>
                <w:i/>
                <w:szCs w:val="20"/>
              </w:rPr>
            </w:pPr>
          </w:p>
          <w:p w14:paraId="684EDCA7" w14:textId="2F6EC27C" w:rsidR="00C950E0" w:rsidRPr="00D91F76" w:rsidRDefault="00C950E0" w:rsidP="00C950E0">
            <w:pPr>
              <w:rPr>
                <w:rFonts w:eastAsia="Times New Roman" w:cs="Times New Roman"/>
                <w:i/>
                <w:szCs w:val="20"/>
              </w:rPr>
            </w:pPr>
          </w:p>
        </w:tc>
      </w:tr>
      <w:tr w:rsidR="00C950E0" w:rsidRPr="00D91F76" w14:paraId="45A19174" w14:textId="77777777" w:rsidTr="00C950E0">
        <w:trPr>
          <w:trHeight w:val="1520"/>
        </w:trPr>
        <w:tc>
          <w:tcPr>
            <w:tcW w:w="2880" w:type="dxa"/>
          </w:tcPr>
          <w:p w14:paraId="5F3926AF"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t>Code 40</w:t>
            </w:r>
          </w:p>
          <w:p w14:paraId="2E8DE0F7" w14:textId="77777777" w:rsidR="00C950E0" w:rsidRPr="00D91F76" w:rsidRDefault="00C950E0" w:rsidP="00C950E0">
            <w:pPr>
              <w:rPr>
                <w:rFonts w:eastAsia="Times New Roman" w:cs="Times New Roman"/>
                <w:i/>
                <w:szCs w:val="20"/>
              </w:rPr>
            </w:pPr>
            <w:r w:rsidRPr="00D91F76">
              <w:rPr>
                <w:rFonts w:eastAsia="Times New Roman" w:cs="Times New Roman"/>
                <w:i/>
                <w:szCs w:val="20"/>
              </w:rPr>
              <w:t>Purchased Services</w:t>
            </w:r>
          </w:p>
        </w:tc>
        <w:tc>
          <w:tcPr>
            <w:tcW w:w="8010" w:type="dxa"/>
          </w:tcPr>
          <w:p w14:paraId="54824BDE" w14:textId="77777777" w:rsidR="00C950E0" w:rsidRDefault="00656E09" w:rsidP="00B07324">
            <w:pPr>
              <w:rPr>
                <w:rFonts w:eastAsia="Times New Roman" w:cs="Times New Roman"/>
                <w:i/>
                <w:szCs w:val="20"/>
              </w:rPr>
            </w:pPr>
            <w:r>
              <w:rPr>
                <w:rFonts w:eastAsia="Times New Roman" w:cs="Times New Roman"/>
                <w:i/>
                <w:szCs w:val="20"/>
              </w:rPr>
              <w:t xml:space="preserve">The LEA will purchase the services of a Karate instructor and varied individuals to provide summer fitness instruction to district students.  All students will be eligible to participate in both Karate and summer fitness.  Special attention will be given to encouraging students from low-income families, migrant students, ELLs, students from multi-cultural and multi-racial backgrounds, and students with disabilities to participate.  </w:t>
            </w:r>
          </w:p>
          <w:p w14:paraId="56535B4F" w14:textId="77777777" w:rsidR="00656E09" w:rsidRDefault="00656E09" w:rsidP="00B07324">
            <w:pPr>
              <w:rPr>
                <w:rFonts w:eastAsia="Times New Roman" w:cs="Times New Roman"/>
                <w:i/>
                <w:szCs w:val="20"/>
              </w:rPr>
            </w:pPr>
          </w:p>
          <w:p w14:paraId="4D154FC2" w14:textId="1E3607E3" w:rsidR="00656E09" w:rsidRPr="00D91F76" w:rsidRDefault="00656E09" w:rsidP="00656E09">
            <w:pPr>
              <w:rPr>
                <w:rFonts w:eastAsia="Times New Roman" w:cs="Times New Roman"/>
                <w:i/>
                <w:szCs w:val="20"/>
              </w:rPr>
            </w:pPr>
            <w:r>
              <w:rPr>
                <w:rFonts w:eastAsia="Times New Roman" w:cs="Times New Roman"/>
                <w:i/>
                <w:szCs w:val="20"/>
              </w:rPr>
              <w:t>Both karate and summer fitness classes will run 14 days each summer.  The schedule will be varied and flexible for all to participate.</w:t>
            </w:r>
          </w:p>
        </w:tc>
      </w:tr>
      <w:tr w:rsidR="00C950E0" w:rsidRPr="00D91F76" w14:paraId="0D23954E" w14:textId="77777777" w:rsidTr="00C950E0">
        <w:trPr>
          <w:trHeight w:val="1529"/>
        </w:trPr>
        <w:tc>
          <w:tcPr>
            <w:tcW w:w="2880" w:type="dxa"/>
          </w:tcPr>
          <w:p w14:paraId="6255F005"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t>Code 45</w:t>
            </w:r>
          </w:p>
          <w:p w14:paraId="15E5EAB4" w14:textId="77777777" w:rsidR="00C950E0" w:rsidRPr="00D91F76" w:rsidRDefault="00C950E0" w:rsidP="00C950E0">
            <w:pPr>
              <w:rPr>
                <w:rFonts w:eastAsia="Times New Roman" w:cs="Times New Roman"/>
                <w:i/>
                <w:szCs w:val="20"/>
              </w:rPr>
            </w:pPr>
            <w:r w:rsidRPr="00D91F76">
              <w:rPr>
                <w:rFonts w:eastAsia="Times New Roman" w:cs="Times New Roman"/>
                <w:i/>
                <w:szCs w:val="20"/>
              </w:rPr>
              <w:t>Supplies and Materials</w:t>
            </w:r>
          </w:p>
        </w:tc>
        <w:tc>
          <w:tcPr>
            <w:tcW w:w="8010" w:type="dxa"/>
          </w:tcPr>
          <w:p w14:paraId="3069AAAC" w14:textId="54722EE1" w:rsidR="00C950E0" w:rsidRPr="00D91F76" w:rsidRDefault="00C950E0" w:rsidP="00C950E0">
            <w:pPr>
              <w:rPr>
                <w:rFonts w:eastAsia="Times New Roman" w:cs="Times New Roman"/>
                <w:i/>
                <w:szCs w:val="20"/>
              </w:rPr>
            </w:pPr>
          </w:p>
          <w:p w14:paraId="2CD48FAD" w14:textId="77777777" w:rsidR="00C950E0" w:rsidRDefault="00F13001" w:rsidP="00C950E0">
            <w:pPr>
              <w:rPr>
                <w:rFonts w:eastAsia="Times New Roman" w:cs="Times New Roman"/>
                <w:i/>
                <w:szCs w:val="20"/>
              </w:rPr>
            </w:pPr>
            <w:r>
              <w:rPr>
                <w:rFonts w:eastAsia="Times New Roman" w:cs="Times New Roman"/>
                <w:i/>
                <w:szCs w:val="20"/>
              </w:rPr>
              <w:t>The LEA will host Lego and robotics engineering programs to extend learning beyond the classroom.  Lego and robotics kits will be purchased for students to engage in practice design, building, and eventually friendly competition relative to STEM engineering process, design, and execution.</w:t>
            </w:r>
            <w:bookmarkStart w:id="0" w:name="_GoBack"/>
            <w:bookmarkEnd w:id="0"/>
          </w:p>
          <w:p w14:paraId="60C55390" w14:textId="42720FCA" w:rsidR="00F13001" w:rsidRPr="00D91F76" w:rsidRDefault="00F13001" w:rsidP="00C950E0">
            <w:pPr>
              <w:rPr>
                <w:rFonts w:eastAsia="Times New Roman" w:cs="Times New Roman"/>
                <w:i/>
                <w:szCs w:val="20"/>
              </w:rPr>
            </w:pPr>
          </w:p>
        </w:tc>
      </w:tr>
      <w:tr w:rsidR="00C950E0" w:rsidRPr="00D91F76" w14:paraId="012433ED" w14:textId="77777777" w:rsidTr="00C950E0">
        <w:trPr>
          <w:trHeight w:val="1520"/>
        </w:trPr>
        <w:tc>
          <w:tcPr>
            <w:tcW w:w="2880" w:type="dxa"/>
          </w:tcPr>
          <w:p w14:paraId="29238A95"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lastRenderedPageBreak/>
              <w:t>Code 46</w:t>
            </w:r>
          </w:p>
          <w:p w14:paraId="53884746" w14:textId="77777777" w:rsidR="00C950E0" w:rsidRPr="00D91F76" w:rsidRDefault="00C950E0" w:rsidP="00C950E0">
            <w:pPr>
              <w:rPr>
                <w:rFonts w:eastAsia="Times New Roman" w:cs="Times New Roman"/>
                <w:i/>
                <w:szCs w:val="20"/>
              </w:rPr>
            </w:pPr>
            <w:r w:rsidRPr="00D91F76">
              <w:rPr>
                <w:rFonts w:eastAsia="Times New Roman" w:cs="Times New Roman"/>
                <w:i/>
                <w:szCs w:val="20"/>
              </w:rPr>
              <w:t>Travel Expenses</w:t>
            </w:r>
          </w:p>
        </w:tc>
        <w:tc>
          <w:tcPr>
            <w:tcW w:w="8010" w:type="dxa"/>
          </w:tcPr>
          <w:p w14:paraId="2E233DC5" w14:textId="77777777" w:rsidR="00C950E0" w:rsidRPr="00D91F76" w:rsidRDefault="00C950E0" w:rsidP="00C950E0">
            <w:pPr>
              <w:rPr>
                <w:rFonts w:eastAsia="Times New Roman" w:cs="Times New Roman"/>
                <w:i/>
                <w:szCs w:val="20"/>
              </w:rPr>
            </w:pPr>
            <w:r>
              <w:rPr>
                <w:rFonts w:eastAsia="Times New Roman" w:cs="Times New Roman"/>
                <w:i/>
                <w:szCs w:val="20"/>
              </w:rPr>
              <w:fldChar w:fldCharType="begin">
                <w:ffData>
                  <w:name w:val="Text5"/>
                  <w:enabled/>
                  <w:calcOnExit w:val="0"/>
                  <w:textInput/>
                </w:ffData>
              </w:fldChar>
            </w:r>
            <w:bookmarkStart w:id="1" w:name="Text5"/>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1"/>
          </w:p>
          <w:p w14:paraId="19057347" w14:textId="14FDC098" w:rsidR="00C950E0" w:rsidRPr="00D91F76" w:rsidRDefault="00C950E0" w:rsidP="00C950E0">
            <w:pPr>
              <w:rPr>
                <w:rFonts w:eastAsia="Times New Roman" w:cs="Times New Roman"/>
                <w:i/>
                <w:szCs w:val="20"/>
              </w:rPr>
            </w:pPr>
          </w:p>
        </w:tc>
      </w:tr>
    </w:tbl>
    <w:p w14:paraId="64E8C95C" w14:textId="77777777" w:rsidR="00D91F76" w:rsidRPr="00D91F76" w:rsidRDefault="00D91F76" w:rsidP="00D91F76">
      <w:pPr>
        <w:rPr>
          <w:rFonts w:eastAsia="Times New Roman" w:cs="Times New Roman"/>
          <w:b/>
          <w:sz w:val="20"/>
          <w:szCs w:val="20"/>
        </w:rPr>
      </w:pPr>
      <w:r w:rsidRPr="00D91F76">
        <w:rPr>
          <w:rFonts w:eastAsia="Times New Roman" w:cs="Times New Roman"/>
          <w:b/>
          <w:szCs w:val="20"/>
        </w:rPr>
        <w:br w:type="page"/>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8010"/>
      </w:tblGrid>
      <w:tr w:rsidR="00D91F76" w:rsidRPr="00D91F76" w14:paraId="41D6C897" w14:textId="77777777" w:rsidTr="00045A33">
        <w:trPr>
          <w:trHeight w:val="1360"/>
        </w:trPr>
        <w:tc>
          <w:tcPr>
            <w:tcW w:w="2880" w:type="dxa"/>
            <w:tcBorders>
              <w:top w:val="single" w:sz="4" w:space="0" w:color="auto"/>
              <w:left w:val="single" w:sz="4" w:space="0" w:color="auto"/>
              <w:bottom w:val="single" w:sz="4" w:space="0" w:color="auto"/>
              <w:right w:val="single" w:sz="4" w:space="0" w:color="auto"/>
            </w:tcBorders>
          </w:tcPr>
          <w:p w14:paraId="5181CC74"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lastRenderedPageBreak/>
              <w:t>CODE/</w:t>
            </w:r>
          </w:p>
          <w:p w14:paraId="7B8D5102"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BUDGET CATEGORY</w:t>
            </w:r>
          </w:p>
        </w:tc>
        <w:tc>
          <w:tcPr>
            <w:tcW w:w="8010" w:type="dxa"/>
            <w:tcBorders>
              <w:top w:val="single" w:sz="4" w:space="0" w:color="auto"/>
              <w:left w:val="single" w:sz="4" w:space="0" w:color="auto"/>
              <w:bottom w:val="single" w:sz="4" w:space="0" w:color="auto"/>
              <w:right w:val="single" w:sz="4" w:space="0" w:color="auto"/>
            </w:tcBorders>
          </w:tcPr>
          <w:p w14:paraId="7769B5E1" w14:textId="77777777" w:rsidR="00D91F76" w:rsidRPr="00D91F76" w:rsidRDefault="00D91F76" w:rsidP="00D91F76">
            <w:pPr>
              <w:rPr>
                <w:rFonts w:eastAsia="Times New Roman" w:cs="Times New Roman"/>
                <w:i/>
                <w:szCs w:val="20"/>
              </w:rPr>
            </w:pPr>
            <w:r w:rsidRPr="00D91F76">
              <w:rPr>
                <w:rFonts w:eastAsia="Times New Roman" w:cs="Times New Roman"/>
                <w:i/>
                <w:szCs w:val="20"/>
              </w:rPr>
              <w:t>EXPLANATION OF EXPENDITURES IN THIS CATEGORY</w:t>
            </w:r>
          </w:p>
          <w:p w14:paraId="2D737831" w14:textId="77777777" w:rsidR="00D91F76" w:rsidRPr="00D91F76" w:rsidRDefault="00D91F76" w:rsidP="00D91F76">
            <w:pPr>
              <w:rPr>
                <w:rFonts w:eastAsia="Times New Roman" w:cs="Times New Roman"/>
                <w:i/>
                <w:szCs w:val="20"/>
              </w:rPr>
            </w:pPr>
            <w:r w:rsidRPr="00D91F76">
              <w:rPr>
                <w:rFonts w:eastAsia="Times New Roman" w:cs="Times New Roman"/>
                <w:i/>
                <w:szCs w:val="20"/>
              </w:rPr>
              <w:t>(as it relates to the program narrative for this title)</w:t>
            </w:r>
          </w:p>
        </w:tc>
      </w:tr>
      <w:tr w:rsidR="00D91F76" w:rsidRPr="00D91F76" w14:paraId="49296924" w14:textId="77777777" w:rsidTr="00045A33">
        <w:trPr>
          <w:trHeight w:val="1360"/>
        </w:trPr>
        <w:tc>
          <w:tcPr>
            <w:tcW w:w="2880" w:type="dxa"/>
          </w:tcPr>
          <w:p w14:paraId="67DA2C0F"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80</w:t>
            </w:r>
          </w:p>
          <w:p w14:paraId="37D9282C" w14:textId="77777777" w:rsidR="00D91F76" w:rsidRPr="00D91F76" w:rsidRDefault="00D91F76" w:rsidP="00D91F76">
            <w:pPr>
              <w:rPr>
                <w:rFonts w:eastAsia="Times New Roman" w:cs="Times New Roman"/>
                <w:i/>
                <w:szCs w:val="20"/>
              </w:rPr>
            </w:pPr>
            <w:r w:rsidRPr="00D91F76">
              <w:rPr>
                <w:rFonts w:eastAsia="Times New Roman" w:cs="Times New Roman"/>
                <w:i/>
                <w:szCs w:val="20"/>
              </w:rPr>
              <w:t>Employee Benefits</w:t>
            </w:r>
          </w:p>
        </w:tc>
        <w:tc>
          <w:tcPr>
            <w:tcW w:w="8010" w:type="dxa"/>
          </w:tcPr>
          <w:p w14:paraId="20E6E8F7" w14:textId="0DB24C72" w:rsidR="00D91F76" w:rsidRPr="00D91F76" w:rsidRDefault="00D91F76" w:rsidP="00D91F76">
            <w:pPr>
              <w:rPr>
                <w:rFonts w:eastAsia="Times New Roman" w:cs="Times New Roman"/>
                <w:i/>
                <w:szCs w:val="20"/>
              </w:rPr>
            </w:pPr>
          </w:p>
          <w:p w14:paraId="5584226C" w14:textId="77777777" w:rsidR="00D91F76" w:rsidRPr="00D91F76" w:rsidRDefault="00D91F76" w:rsidP="00D91F76">
            <w:pPr>
              <w:rPr>
                <w:rFonts w:eastAsia="Times New Roman" w:cs="Times New Roman"/>
                <w:i/>
                <w:szCs w:val="20"/>
              </w:rPr>
            </w:pPr>
          </w:p>
        </w:tc>
      </w:tr>
      <w:tr w:rsidR="00D91F76" w:rsidRPr="00D91F76" w14:paraId="0FB3CD05" w14:textId="77777777" w:rsidTr="00045A33">
        <w:trPr>
          <w:trHeight w:val="1360"/>
        </w:trPr>
        <w:tc>
          <w:tcPr>
            <w:tcW w:w="2880" w:type="dxa"/>
          </w:tcPr>
          <w:p w14:paraId="54B37719"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90</w:t>
            </w:r>
          </w:p>
          <w:p w14:paraId="03ECDEF1" w14:textId="77777777" w:rsidR="00D91F76" w:rsidRPr="00D91F76" w:rsidRDefault="00D91F76" w:rsidP="00D91F76">
            <w:pPr>
              <w:rPr>
                <w:rFonts w:eastAsia="Times New Roman" w:cs="Times New Roman"/>
                <w:i/>
                <w:szCs w:val="20"/>
              </w:rPr>
            </w:pPr>
            <w:r w:rsidRPr="00D91F76">
              <w:rPr>
                <w:rFonts w:eastAsia="Times New Roman" w:cs="Times New Roman"/>
                <w:i/>
                <w:szCs w:val="20"/>
              </w:rPr>
              <w:t>Indirect Cost</w:t>
            </w:r>
          </w:p>
        </w:tc>
        <w:tc>
          <w:tcPr>
            <w:tcW w:w="8010" w:type="dxa"/>
          </w:tcPr>
          <w:p w14:paraId="31316366"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7"/>
                  <w:enabled/>
                  <w:calcOnExit w:val="0"/>
                  <w:textInput/>
                </w:ffData>
              </w:fldChar>
            </w:r>
            <w:bookmarkStart w:id="2" w:name="Text7"/>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2"/>
          </w:p>
          <w:p w14:paraId="4EBEFB19" w14:textId="77777777" w:rsidR="00D91F76" w:rsidRPr="00D91F76" w:rsidRDefault="00D91F76" w:rsidP="00D91F76">
            <w:pPr>
              <w:rPr>
                <w:rFonts w:eastAsia="Times New Roman" w:cs="Times New Roman"/>
                <w:i/>
                <w:szCs w:val="20"/>
              </w:rPr>
            </w:pPr>
          </w:p>
        </w:tc>
      </w:tr>
      <w:tr w:rsidR="00D91F76" w:rsidRPr="00D91F76" w14:paraId="657869E3" w14:textId="77777777" w:rsidTr="00045A33">
        <w:trPr>
          <w:trHeight w:val="1360"/>
        </w:trPr>
        <w:tc>
          <w:tcPr>
            <w:tcW w:w="2880" w:type="dxa"/>
          </w:tcPr>
          <w:p w14:paraId="7FCCF19C"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49</w:t>
            </w:r>
          </w:p>
          <w:p w14:paraId="745DE1BC" w14:textId="77777777" w:rsidR="00D91F76" w:rsidRPr="00D91F76" w:rsidRDefault="00D91F76" w:rsidP="00D91F76">
            <w:pPr>
              <w:rPr>
                <w:rFonts w:eastAsia="Times New Roman" w:cs="Times New Roman"/>
                <w:i/>
                <w:szCs w:val="20"/>
              </w:rPr>
            </w:pPr>
            <w:r w:rsidRPr="00D91F76">
              <w:rPr>
                <w:rFonts w:eastAsia="Times New Roman" w:cs="Times New Roman"/>
                <w:i/>
                <w:szCs w:val="20"/>
              </w:rPr>
              <w:t>BOCES Services</w:t>
            </w:r>
          </w:p>
        </w:tc>
        <w:tc>
          <w:tcPr>
            <w:tcW w:w="8010" w:type="dxa"/>
          </w:tcPr>
          <w:p w14:paraId="50A9D112"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8"/>
                  <w:enabled/>
                  <w:calcOnExit w:val="0"/>
                  <w:textInput/>
                </w:ffData>
              </w:fldChar>
            </w:r>
            <w:bookmarkStart w:id="3" w:name="Text8"/>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3"/>
          </w:p>
          <w:p w14:paraId="1DC68F69" w14:textId="77777777" w:rsidR="00D91F76" w:rsidRPr="00D91F76" w:rsidRDefault="00D91F76" w:rsidP="00D91F76">
            <w:pPr>
              <w:rPr>
                <w:rFonts w:eastAsia="Times New Roman" w:cs="Times New Roman"/>
                <w:i/>
                <w:szCs w:val="20"/>
              </w:rPr>
            </w:pPr>
          </w:p>
        </w:tc>
      </w:tr>
      <w:tr w:rsidR="00D91F76" w:rsidRPr="00D91F76" w14:paraId="0C0D6022" w14:textId="77777777" w:rsidTr="00045A33">
        <w:trPr>
          <w:trHeight w:val="1360"/>
        </w:trPr>
        <w:tc>
          <w:tcPr>
            <w:tcW w:w="2880" w:type="dxa"/>
          </w:tcPr>
          <w:p w14:paraId="578312E3"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30</w:t>
            </w:r>
          </w:p>
          <w:p w14:paraId="5A787E1B" w14:textId="77777777" w:rsidR="00D91F76" w:rsidRPr="00D91F76" w:rsidRDefault="00D91F76" w:rsidP="00D91F76">
            <w:pPr>
              <w:rPr>
                <w:rFonts w:eastAsia="Times New Roman" w:cs="Times New Roman"/>
                <w:i/>
                <w:szCs w:val="20"/>
              </w:rPr>
            </w:pPr>
            <w:r w:rsidRPr="00D91F76">
              <w:rPr>
                <w:rFonts w:eastAsia="Times New Roman" w:cs="Times New Roman"/>
                <w:i/>
                <w:szCs w:val="20"/>
              </w:rPr>
              <w:t>Minor Remodeling</w:t>
            </w:r>
          </w:p>
        </w:tc>
        <w:tc>
          <w:tcPr>
            <w:tcW w:w="8010" w:type="dxa"/>
          </w:tcPr>
          <w:p w14:paraId="5B8AC45F"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9"/>
                  <w:enabled/>
                  <w:calcOnExit w:val="0"/>
                  <w:textInput/>
                </w:ffData>
              </w:fldChar>
            </w:r>
            <w:bookmarkStart w:id="4" w:name="Text9"/>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4"/>
          </w:p>
          <w:p w14:paraId="759C664C" w14:textId="77777777" w:rsidR="00D91F76" w:rsidRPr="00D91F76" w:rsidRDefault="00D91F76" w:rsidP="00D91F76">
            <w:pPr>
              <w:rPr>
                <w:rFonts w:eastAsia="Times New Roman" w:cs="Times New Roman"/>
                <w:i/>
                <w:szCs w:val="20"/>
              </w:rPr>
            </w:pPr>
          </w:p>
        </w:tc>
      </w:tr>
      <w:tr w:rsidR="00D91F76" w:rsidRPr="00D91F76" w14:paraId="35AB0FCC" w14:textId="77777777" w:rsidTr="00045A33">
        <w:trPr>
          <w:trHeight w:val="1360"/>
        </w:trPr>
        <w:tc>
          <w:tcPr>
            <w:tcW w:w="2880" w:type="dxa"/>
          </w:tcPr>
          <w:p w14:paraId="782DA8D4"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20</w:t>
            </w:r>
          </w:p>
          <w:p w14:paraId="0AB2BADD" w14:textId="77777777" w:rsidR="00D91F76" w:rsidRPr="00D91F76" w:rsidRDefault="00D91F76" w:rsidP="00D91F76">
            <w:pPr>
              <w:rPr>
                <w:rFonts w:eastAsia="Times New Roman" w:cs="Times New Roman"/>
                <w:i/>
                <w:szCs w:val="20"/>
              </w:rPr>
            </w:pPr>
            <w:r w:rsidRPr="00D91F76">
              <w:rPr>
                <w:rFonts w:eastAsia="Times New Roman" w:cs="Times New Roman"/>
                <w:i/>
                <w:szCs w:val="20"/>
              </w:rPr>
              <w:t>Equipment</w:t>
            </w:r>
          </w:p>
        </w:tc>
        <w:tc>
          <w:tcPr>
            <w:tcW w:w="8010" w:type="dxa"/>
          </w:tcPr>
          <w:p w14:paraId="69246E5F" w14:textId="77777777" w:rsidR="00D91F76" w:rsidRPr="00D91F76" w:rsidRDefault="00D91F76" w:rsidP="002123BA">
            <w:pPr>
              <w:rPr>
                <w:rFonts w:eastAsia="Times New Roman" w:cs="Times New Roman"/>
                <w:i/>
                <w:szCs w:val="20"/>
              </w:rPr>
            </w:pPr>
          </w:p>
        </w:tc>
      </w:tr>
    </w:tbl>
    <w:p w14:paraId="7E89E46A" w14:textId="77777777" w:rsidR="00D91F76" w:rsidRPr="00D91F76" w:rsidRDefault="00D91F76" w:rsidP="00D91F76">
      <w:pPr>
        <w:keepNext/>
        <w:jc w:val="center"/>
        <w:outlineLvl w:val="3"/>
        <w:rPr>
          <w:rFonts w:eastAsia="Times New Roman" w:cs="Times New Roman"/>
          <w:szCs w:val="20"/>
        </w:rPr>
      </w:pPr>
    </w:p>
    <w:p w14:paraId="0B0CB883" w14:textId="77777777" w:rsidR="00F835A5" w:rsidRDefault="00F835A5"/>
    <w:sectPr w:rsidR="00F835A5" w:rsidSect="00D91F7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C58EB" w14:textId="77777777" w:rsidR="00245E32" w:rsidRDefault="00245E32" w:rsidP="00531B52">
      <w:r>
        <w:separator/>
      </w:r>
    </w:p>
  </w:endnote>
  <w:endnote w:type="continuationSeparator" w:id="0">
    <w:p w14:paraId="286E78E5" w14:textId="77777777" w:rsidR="00245E32" w:rsidRDefault="00245E32"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F3525"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650F"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D1297"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F32C4" w14:textId="77777777" w:rsidR="00245E32" w:rsidRDefault="00245E32" w:rsidP="00531B52">
      <w:r>
        <w:separator/>
      </w:r>
    </w:p>
  </w:footnote>
  <w:footnote w:type="continuationSeparator" w:id="0">
    <w:p w14:paraId="599AEBEA" w14:textId="77777777" w:rsidR="00245E32" w:rsidRDefault="00245E32"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BE907"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B5AC"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3E23"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6041B"/>
    <w:multiLevelType w:val="hybridMultilevel"/>
    <w:tmpl w:val="C71E4D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75D0A"/>
    <w:multiLevelType w:val="hybridMultilevel"/>
    <w:tmpl w:val="4694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93271"/>
    <w:multiLevelType w:val="hybridMultilevel"/>
    <w:tmpl w:val="C71E4D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DisplayPageBoundarie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76"/>
    <w:rsid w:val="0001571B"/>
    <w:rsid w:val="000445CC"/>
    <w:rsid w:val="000962D3"/>
    <w:rsid w:val="000C7E16"/>
    <w:rsid w:val="000D3D0F"/>
    <w:rsid w:val="000F457F"/>
    <w:rsid w:val="00105619"/>
    <w:rsid w:val="001258E3"/>
    <w:rsid w:val="00192CC7"/>
    <w:rsid w:val="002123BA"/>
    <w:rsid w:val="00245E32"/>
    <w:rsid w:val="002C1C26"/>
    <w:rsid w:val="00360B71"/>
    <w:rsid w:val="003A5347"/>
    <w:rsid w:val="003B6DF9"/>
    <w:rsid w:val="003F091E"/>
    <w:rsid w:val="00481313"/>
    <w:rsid w:val="00531B52"/>
    <w:rsid w:val="00656E09"/>
    <w:rsid w:val="0069613B"/>
    <w:rsid w:val="006B51E5"/>
    <w:rsid w:val="006C30C6"/>
    <w:rsid w:val="008205EC"/>
    <w:rsid w:val="00834F5A"/>
    <w:rsid w:val="00872884"/>
    <w:rsid w:val="008F1BAB"/>
    <w:rsid w:val="0091260D"/>
    <w:rsid w:val="00964408"/>
    <w:rsid w:val="009E5304"/>
    <w:rsid w:val="00AA0383"/>
    <w:rsid w:val="00B07324"/>
    <w:rsid w:val="00BD3AE0"/>
    <w:rsid w:val="00BE5DCB"/>
    <w:rsid w:val="00C950E0"/>
    <w:rsid w:val="00CB7BC8"/>
    <w:rsid w:val="00D34492"/>
    <w:rsid w:val="00D60610"/>
    <w:rsid w:val="00D776DA"/>
    <w:rsid w:val="00D82E4C"/>
    <w:rsid w:val="00D91F76"/>
    <w:rsid w:val="00DB4773"/>
    <w:rsid w:val="00DE5B6E"/>
    <w:rsid w:val="00E146D5"/>
    <w:rsid w:val="00E41FCD"/>
    <w:rsid w:val="00E62221"/>
    <w:rsid w:val="00F13001"/>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05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E41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FCD"/>
    <w:rPr>
      <w:rFonts w:ascii="Segoe UI" w:hAnsi="Segoe UI" w:cs="Segoe UI"/>
      <w:sz w:val="18"/>
      <w:szCs w:val="18"/>
    </w:rPr>
  </w:style>
  <w:style w:type="character" w:styleId="Hyperlink">
    <w:name w:val="Hyperlink"/>
    <w:basedOn w:val="DefaultParagraphFont"/>
    <w:uiPriority w:val="99"/>
    <w:unhideWhenUsed/>
    <w:rsid w:val="00CB7BC8"/>
    <w:rPr>
      <w:color w:val="0000FF" w:themeColor="hyperlink"/>
      <w:u w:val="single"/>
    </w:rPr>
  </w:style>
  <w:style w:type="paragraph" w:styleId="ListParagraph">
    <w:name w:val="List Paragraph"/>
    <w:basedOn w:val="Normal"/>
    <w:uiPriority w:val="34"/>
    <w:qFormat/>
    <w:rsid w:val="00E62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2021-06-23T13:27:00Z</dcterms:created>
  <dcterms:modified xsi:type="dcterms:W3CDTF">2021-12-13T20:03:00Z</dcterms:modified>
</cp:coreProperties>
</file>