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7B" w:rsidRDefault="0010067B">
      <w:pPr>
        <w:rPr>
          <w:rFonts w:ascii="Arial" w:hAnsi="Arial" w:cs="Arial"/>
          <w:color w:val="333333"/>
          <w:sz w:val="21"/>
          <w:szCs w:val="21"/>
          <w:shd w:val="clear" w:color="auto" w:fill="FFFFFF"/>
        </w:rPr>
      </w:pPr>
      <w:bookmarkStart w:id="0" w:name="_GoBack"/>
      <w:r>
        <w:rPr>
          <w:rStyle w:val="Strong"/>
          <w:rFonts w:ascii="Arial" w:hAnsi="Arial" w:cs="Arial"/>
          <w:color w:val="333333"/>
          <w:sz w:val="21"/>
          <w:szCs w:val="21"/>
          <w:shd w:val="clear" w:color="auto" w:fill="FFFFFF"/>
        </w:rPr>
        <w:t>Parents Bill of Rights     </w:t>
      </w:r>
      <w:r>
        <w:rPr>
          <w:rFonts w:ascii="Arial" w:hAnsi="Arial" w:cs="Arial"/>
          <w:b/>
          <w:bCs/>
          <w:color w:val="333333"/>
          <w:sz w:val="21"/>
          <w:szCs w:val="21"/>
          <w:shd w:val="clear" w:color="auto" w:fill="FFFFFF"/>
        </w:rPr>
        <w:br/>
      </w:r>
      <w:r>
        <w:rPr>
          <w:rStyle w:val="Strong"/>
          <w:rFonts w:ascii="Arial" w:hAnsi="Arial" w:cs="Arial"/>
          <w:color w:val="333333"/>
          <w:sz w:val="21"/>
          <w:szCs w:val="21"/>
          <w:shd w:val="clear" w:color="auto" w:fill="FFFFFF"/>
        </w:rPr>
        <w:t>Parents' Bill of Rights for Data Privacy and Security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In accordance with the requirements of a new Section 2-d that was added to the New York Education Law in 2014, the Jordan-Elbridge Central School District provides the following Parents’ Bill of Rights with respect to maintaining the privacy and security of student data: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A student's personally identifiable information cannot be sold or released for any commercial purposes;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Parents have the right to inspect and review the complete contents of their child's education record;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State and federal laws protect the confidentiality of personally identifiable information, and safeguards associated with industry standards and best practices, including but not limited to, encryption, firewalls, and password protection, must be in place when data is stored or transferred. Towards this end, the District has implemented the following safeguards to protect personally identifiable information about students, which is stored or transferred by the District, against unauthorized disclosure.</w:t>
      </w:r>
      <w:r>
        <w:rPr>
          <w:rFonts w:ascii="Arial" w:hAnsi="Arial" w:cs="Arial"/>
          <w:color w:val="333333"/>
          <w:sz w:val="21"/>
          <w:szCs w:val="21"/>
        </w:rPr>
        <w:br/>
      </w:r>
      <w:r>
        <w:rPr>
          <w:rFonts w:ascii="Arial" w:hAnsi="Arial" w:cs="Arial"/>
          <w:color w:val="333333"/>
          <w:sz w:val="21"/>
          <w:szCs w:val="21"/>
          <w:shd w:val="clear" w:color="auto" w:fill="FFFFFF"/>
        </w:rPr>
        <w:t>•     All databases that have student information are protected by a secure password and login. Logins are monitored, and passwords are kept up-to-date.</w:t>
      </w:r>
      <w:r>
        <w:rPr>
          <w:rFonts w:ascii="Arial" w:hAnsi="Arial" w:cs="Arial"/>
          <w:color w:val="333333"/>
          <w:sz w:val="21"/>
          <w:szCs w:val="21"/>
        </w:rPr>
        <w:br/>
      </w:r>
    </w:p>
    <w:p w:rsidR="0034429B" w:rsidRDefault="0010067B">
      <w:r>
        <w:rPr>
          <w:rFonts w:ascii="Arial" w:hAnsi="Arial" w:cs="Arial"/>
          <w:color w:val="333333"/>
          <w:sz w:val="21"/>
          <w:szCs w:val="21"/>
          <w:shd w:val="clear" w:color="auto" w:fill="FFFFFF"/>
        </w:rPr>
        <w:t>4. A complete list of all student data elements collected by the State shall be made available for public review online, and by mail, upon written request, when this list is provided by the State. In the meantime, information regarding data elements collected by the State Education Department (SED) is available online at: http://www.p12.nysed.gov/irs/sirs/2011-12/2011-12SIRSGuidance/NEWER/2013-14SIRSManual9-1_20131107.pdf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Parents have the right to submit complaints about possible breaches of student data or teacher or principal APPR data. Any such complaint must be submitted, in writing, to: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James Froio</w:t>
      </w:r>
      <w:r>
        <w:rPr>
          <w:rFonts w:ascii="Arial" w:hAnsi="Arial" w:cs="Arial"/>
          <w:color w:val="333333"/>
          <w:sz w:val="21"/>
          <w:szCs w:val="21"/>
        </w:rPr>
        <w:br/>
      </w:r>
      <w:r>
        <w:rPr>
          <w:rFonts w:ascii="Arial" w:hAnsi="Arial" w:cs="Arial"/>
          <w:color w:val="333333"/>
          <w:sz w:val="21"/>
          <w:szCs w:val="21"/>
          <w:shd w:val="clear" w:color="auto" w:fill="FFFFFF"/>
        </w:rPr>
        <w:t>Jordan Elbridge Superintendent</w:t>
      </w:r>
      <w:r>
        <w:rPr>
          <w:rFonts w:ascii="Arial" w:hAnsi="Arial" w:cs="Arial"/>
          <w:color w:val="333333"/>
          <w:sz w:val="21"/>
          <w:szCs w:val="21"/>
        </w:rPr>
        <w:br/>
      </w:r>
      <w:r>
        <w:rPr>
          <w:rFonts w:ascii="Arial" w:hAnsi="Arial" w:cs="Arial"/>
          <w:color w:val="333333"/>
          <w:sz w:val="21"/>
          <w:szCs w:val="21"/>
          <w:shd w:val="clear" w:color="auto" w:fill="FFFFFF"/>
        </w:rPr>
        <w:t xml:space="preserve">N. </w:t>
      </w:r>
      <w:proofErr w:type="spellStart"/>
      <w:r>
        <w:rPr>
          <w:rFonts w:ascii="Arial" w:hAnsi="Arial" w:cs="Arial"/>
          <w:color w:val="333333"/>
          <w:sz w:val="21"/>
          <w:szCs w:val="21"/>
          <w:shd w:val="clear" w:color="auto" w:fill="FFFFFF"/>
        </w:rPr>
        <w:t>Chappel</w:t>
      </w:r>
      <w:proofErr w:type="spellEnd"/>
      <w:r>
        <w:rPr>
          <w:rFonts w:ascii="Arial" w:hAnsi="Arial" w:cs="Arial"/>
          <w:color w:val="333333"/>
          <w:sz w:val="21"/>
          <w:szCs w:val="21"/>
          <w:shd w:val="clear" w:color="auto" w:fill="FFFFFF"/>
        </w:rPr>
        <w:t xml:space="preserve"> St. Jordan, N.Y. 13080</w:t>
      </w:r>
      <w:r>
        <w:rPr>
          <w:rFonts w:ascii="Arial" w:hAnsi="Arial" w:cs="Arial"/>
          <w:color w:val="333333"/>
          <w:sz w:val="21"/>
          <w:szCs w:val="21"/>
        </w:rPr>
        <w:br/>
      </w:r>
      <w:r>
        <w:rPr>
          <w:rFonts w:ascii="Arial" w:hAnsi="Arial" w:cs="Arial"/>
          <w:color w:val="333333"/>
          <w:sz w:val="21"/>
          <w:szCs w:val="21"/>
          <w:shd w:val="clear" w:color="auto" w:fill="FFFFFF"/>
        </w:rPr>
        <w:t>315-689-8500 Ext. 5002</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PLEASE NOTE: The foregoing Parents’ Bill of Rights is neither complete nor final, as the District is awaiting further guidance (as specified by law) regarding implementation of Section 2-d, from New York’s Commissioner of Education and from a new “Chief Privacy Officer” who is to be appointed by the Commissioner. Accordingly, this Parents’ Bill of Rights is subject to revision and/or supplementation as needed to comply with the District’s obligations under the law.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Additional information is available on the New York State Education Department’s website at: http://www.p12.nysed.gov/docs/parents-bill-of-rights.pdf.</w:t>
      </w:r>
      <w:bookmarkEnd w:id="0"/>
    </w:p>
    <w:sectPr w:rsidR="0034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B"/>
    <w:rsid w:val="0010067B"/>
    <w:rsid w:val="0034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0DCF"/>
  <w15:chartTrackingRefBased/>
  <w15:docId w15:val="{31210A9C-0BC1-4CD1-91D4-9DF17ED5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67B"/>
    <w:rPr>
      <w:b/>
      <w:bCs/>
    </w:rPr>
  </w:style>
  <w:style w:type="paragraph" w:styleId="BalloonText">
    <w:name w:val="Balloon Text"/>
    <w:basedOn w:val="Normal"/>
    <w:link w:val="BalloonTextChar"/>
    <w:uiPriority w:val="99"/>
    <w:semiHidden/>
    <w:unhideWhenUsed/>
    <w:rsid w:val="0010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Jordan-Elbridge Central School District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Hartwell</dc:creator>
  <cp:keywords/>
  <dc:description/>
  <cp:lastModifiedBy>RJ Hartwell</cp:lastModifiedBy>
  <cp:revision>1</cp:revision>
  <cp:lastPrinted>2019-08-12T20:42:00Z</cp:lastPrinted>
  <dcterms:created xsi:type="dcterms:W3CDTF">2019-08-12T20:42:00Z</dcterms:created>
  <dcterms:modified xsi:type="dcterms:W3CDTF">2019-08-12T20:44:00Z</dcterms:modified>
</cp:coreProperties>
</file>