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67B" w:rsidRDefault="0010067B">
      <w:pPr>
        <w:rPr>
          <w:rFonts w:ascii="Arial" w:hAnsi="Arial" w:cs="Arial"/>
          <w:color w:val="333333"/>
          <w:sz w:val="21"/>
          <w:szCs w:val="21"/>
          <w:shd w:val="clear" w:color="auto" w:fill="FFFFFF"/>
        </w:rPr>
      </w:pPr>
      <w:bookmarkStart w:id="0" w:name="_GoBack"/>
      <w:r>
        <w:rPr>
          <w:rStyle w:val="Strong"/>
          <w:rFonts w:ascii="Arial" w:hAnsi="Arial" w:cs="Arial"/>
          <w:color w:val="333333"/>
          <w:sz w:val="21"/>
          <w:szCs w:val="21"/>
          <w:shd w:val="clear" w:color="auto" w:fill="FFFFFF"/>
        </w:rPr>
        <w:t>Parents Bill of Rights     </w:t>
      </w:r>
      <w:r>
        <w:rPr>
          <w:rFonts w:ascii="Arial" w:hAnsi="Arial" w:cs="Arial"/>
          <w:b/>
          <w:bCs/>
          <w:color w:val="333333"/>
          <w:sz w:val="21"/>
          <w:szCs w:val="21"/>
          <w:shd w:val="clear" w:color="auto" w:fill="FFFFFF"/>
        </w:rPr>
        <w:br/>
      </w:r>
      <w:r>
        <w:rPr>
          <w:rStyle w:val="Strong"/>
          <w:rFonts w:ascii="Arial" w:hAnsi="Arial" w:cs="Arial"/>
          <w:color w:val="333333"/>
          <w:sz w:val="21"/>
          <w:szCs w:val="21"/>
          <w:shd w:val="clear" w:color="auto" w:fill="FFFFFF"/>
        </w:rPr>
        <w:t>Parents' Bill of Rights for Data Privacy and Security</w:t>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shd w:val="clear" w:color="auto" w:fill="FFFFFF"/>
        </w:rPr>
        <w:t>In accordance with the requirements of a new Section 2-d that was added to the New York Education Law in 2014, the Jordan-Elbridge Central School District provides the following Parents’ Bill of Rights with respect to maintaining the privacy and security of student data:</w:t>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shd w:val="clear" w:color="auto" w:fill="FFFFFF"/>
        </w:rPr>
        <w:t>1)    A student's personally identifiable information cannot be sold or released for any commercial purposes;</w:t>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shd w:val="clear" w:color="auto" w:fill="FFFFFF"/>
        </w:rPr>
        <w:t>2)    Parents have the right to inspect and review the complete contents of their child's education record;</w:t>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shd w:val="clear" w:color="auto" w:fill="FFFFFF"/>
        </w:rPr>
        <w:t>3)    State and federal laws protect the confidentiality of personally identifiable information, and safeguards associated with industry standards and best practices, including but not limited to, encryption, firewalls, and password protection, must be in place when data is stored or transferred. Towards this end, the District has implemented the following safeguards to protect personally identifiable information about students, which is stored or transferred by the District, against unauthorized disclosure.</w:t>
      </w:r>
      <w:r>
        <w:rPr>
          <w:rFonts w:ascii="Arial" w:hAnsi="Arial" w:cs="Arial"/>
          <w:color w:val="333333"/>
          <w:sz w:val="21"/>
          <w:szCs w:val="21"/>
        </w:rPr>
        <w:br/>
      </w:r>
      <w:r>
        <w:rPr>
          <w:rFonts w:ascii="Arial" w:hAnsi="Arial" w:cs="Arial"/>
          <w:color w:val="333333"/>
          <w:sz w:val="21"/>
          <w:szCs w:val="21"/>
          <w:shd w:val="clear" w:color="auto" w:fill="FFFFFF"/>
        </w:rPr>
        <w:t>•     All databases that have student information are protected by a secure password and login. Logins are monitored, and passwords are kept up-to-date.</w:t>
      </w:r>
      <w:r>
        <w:rPr>
          <w:rFonts w:ascii="Arial" w:hAnsi="Arial" w:cs="Arial"/>
          <w:color w:val="333333"/>
          <w:sz w:val="21"/>
          <w:szCs w:val="21"/>
        </w:rPr>
        <w:br/>
      </w:r>
    </w:p>
    <w:p w:rsidR="0034429B" w:rsidRDefault="0010067B">
      <w:r>
        <w:rPr>
          <w:rFonts w:ascii="Arial" w:hAnsi="Arial" w:cs="Arial"/>
          <w:color w:val="333333"/>
          <w:sz w:val="21"/>
          <w:szCs w:val="21"/>
          <w:shd w:val="clear" w:color="auto" w:fill="FFFFFF"/>
        </w:rPr>
        <w:t>4. A complete list of all student data elements collected by the State shall be made available for public review online, and by mail, upon written request, when this list is provided by the State. In the meantime, information regarding data elements collected by the State Education Department (SED) is available online at: http://www.p12.nysed.gov/irs/sirs/2011-12/2011-12SIRSGuidance/NEWER/2013-14SIRSManual9-1_20131107.pdf</w:t>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shd w:val="clear" w:color="auto" w:fill="FFFFFF"/>
        </w:rPr>
        <w:t>Parents have the right to submit complaints about possible breaches of student data or teacher or principal APPR data. Any such complaint must be submitted, in writing, to:      </w:t>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shd w:val="clear" w:color="auto" w:fill="FFFFFF"/>
        </w:rPr>
        <w:t>James Froio</w:t>
      </w:r>
      <w:r>
        <w:rPr>
          <w:rFonts w:ascii="Arial" w:hAnsi="Arial" w:cs="Arial"/>
          <w:color w:val="333333"/>
          <w:sz w:val="21"/>
          <w:szCs w:val="21"/>
        </w:rPr>
        <w:br/>
      </w:r>
      <w:r>
        <w:rPr>
          <w:rFonts w:ascii="Arial" w:hAnsi="Arial" w:cs="Arial"/>
          <w:color w:val="333333"/>
          <w:sz w:val="21"/>
          <w:szCs w:val="21"/>
          <w:shd w:val="clear" w:color="auto" w:fill="FFFFFF"/>
        </w:rPr>
        <w:t>Jordan Elbridge Superintendent</w:t>
      </w:r>
      <w:r>
        <w:rPr>
          <w:rFonts w:ascii="Arial" w:hAnsi="Arial" w:cs="Arial"/>
          <w:color w:val="333333"/>
          <w:sz w:val="21"/>
          <w:szCs w:val="21"/>
        </w:rPr>
        <w:br/>
      </w:r>
      <w:r>
        <w:rPr>
          <w:rFonts w:ascii="Arial" w:hAnsi="Arial" w:cs="Arial"/>
          <w:color w:val="333333"/>
          <w:sz w:val="21"/>
          <w:szCs w:val="21"/>
          <w:shd w:val="clear" w:color="auto" w:fill="FFFFFF"/>
        </w:rPr>
        <w:t xml:space="preserve">N. </w:t>
      </w:r>
      <w:proofErr w:type="spellStart"/>
      <w:r>
        <w:rPr>
          <w:rFonts w:ascii="Arial" w:hAnsi="Arial" w:cs="Arial"/>
          <w:color w:val="333333"/>
          <w:sz w:val="21"/>
          <w:szCs w:val="21"/>
          <w:shd w:val="clear" w:color="auto" w:fill="FFFFFF"/>
        </w:rPr>
        <w:t>Chappel</w:t>
      </w:r>
      <w:proofErr w:type="spellEnd"/>
      <w:r>
        <w:rPr>
          <w:rFonts w:ascii="Arial" w:hAnsi="Arial" w:cs="Arial"/>
          <w:color w:val="333333"/>
          <w:sz w:val="21"/>
          <w:szCs w:val="21"/>
          <w:shd w:val="clear" w:color="auto" w:fill="FFFFFF"/>
        </w:rPr>
        <w:t xml:space="preserve"> St. Jordan, N.Y. 13080</w:t>
      </w:r>
      <w:r>
        <w:rPr>
          <w:rFonts w:ascii="Arial" w:hAnsi="Arial" w:cs="Arial"/>
          <w:color w:val="333333"/>
          <w:sz w:val="21"/>
          <w:szCs w:val="21"/>
        </w:rPr>
        <w:br/>
      </w:r>
      <w:r>
        <w:rPr>
          <w:rFonts w:ascii="Arial" w:hAnsi="Arial" w:cs="Arial"/>
          <w:color w:val="333333"/>
          <w:sz w:val="21"/>
          <w:szCs w:val="21"/>
          <w:shd w:val="clear" w:color="auto" w:fill="FFFFFF"/>
        </w:rPr>
        <w:t>315-689-8500 Ext. 5002</w:t>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shd w:val="clear" w:color="auto" w:fill="FFFFFF"/>
        </w:rPr>
        <w:t>PLEASE NOTE: The foregoing Parents’ Bill of Rights is neither complete nor final, as the District is awaiting further guidance (as specified by law) regarding implementation of Section 2-d, from New York’s Commissioner of Education and from a new “Chief Privacy Officer” who is to be appointed by the Commissioner. Accordingly, this Parents’ Bill of Rights is subject to revision and/or supplementation as needed to comply with the District’s obligations under the law.</w:t>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shd w:val="clear" w:color="auto" w:fill="FFFFFF"/>
        </w:rPr>
        <w:t>Additional information is available on the New York State Education Department’s website at: http://www.p12.nysed.gov/docs/parents-bill-of-rights.pdf.</w:t>
      </w:r>
      <w:bookmarkEnd w:id="0"/>
    </w:p>
    <w:sectPr w:rsidR="003442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67B"/>
    <w:rsid w:val="0010067B"/>
    <w:rsid w:val="00344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70DCF"/>
  <w15:chartTrackingRefBased/>
  <w15:docId w15:val="{31210A9C-0BC1-4CD1-91D4-9DF17ED5A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067B"/>
    <w:rPr>
      <w:b/>
      <w:bCs/>
    </w:rPr>
  </w:style>
  <w:style w:type="paragraph" w:styleId="BalloonText">
    <w:name w:val="Balloon Text"/>
    <w:basedOn w:val="Normal"/>
    <w:link w:val="BalloonTextChar"/>
    <w:uiPriority w:val="99"/>
    <w:semiHidden/>
    <w:unhideWhenUsed/>
    <w:rsid w:val="001006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6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Jordan-Elbridge Central School District</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 Hartwell</dc:creator>
  <cp:keywords/>
  <dc:description/>
  <cp:lastModifiedBy>RJ Hartwell</cp:lastModifiedBy>
  <cp:revision>1</cp:revision>
  <cp:lastPrinted>2019-08-12T20:42:00Z</cp:lastPrinted>
  <dcterms:created xsi:type="dcterms:W3CDTF">2019-08-12T20:42:00Z</dcterms:created>
  <dcterms:modified xsi:type="dcterms:W3CDTF">2019-08-12T20:44:00Z</dcterms:modified>
</cp:coreProperties>
</file>