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7B955" w14:textId="77777777" w:rsidR="00F05B80" w:rsidRPr="00DB77B0" w:rsidRDefault="00F05B80" w:rsidP="0071587E">
      <w:pPr>
        <w:tabs>
          <w:tab w:val="left" w:pos="360"/>
        </w:tabs>
        <w:spacing w:after="0" w:line="240" w:lineRule="auto"/>
        <w:rPr>
          <w:rFonts w:cs="Arial"/>
          <w:b/>
          <w:sz w:val="22"/>
        </w:rPr>
      </w:pPr>
      <w:r w:rsidRPr="00DB77B0">
        <w:rPr>
          <w:rFonts w:cs="Arial"/>
          <w:b/>
          <w:sz w:val="22"/>
        </w:rPr>
        <w:t>I</w:t>
      </w:r>
      <w:r w:rsidR="0071587E" w:rsidRPr="00DB77B0">
        <w:rPr>
          <w:rFonts w:cs="Arial"/>
          <w:b/>
          <w:sz w:val="22"/>
        </w:rPr>
        <w:t>.</w:t>
      </w:r>
      <w:r w:rsidR="0071587E" w:rsidRPr="00DB77B0">
        <w:rPr>
          <w:rFonts w:cs="Arial"/>
          <w:b/>
          <w:sz w:val="22"/>
        </w:rPr>
        <w:tab/>
      </w:r>
      <w:r w:rsidRPr="00DB77B0">
        <w:rPr>
          <w:rFonts w:cs="Arial"/>
          <w:b/>
          <w:sz w:val="22"/>
        </w:rPr>
        <w:t>PROJECT BACKGROUND &amp; INFORMATION</w:t>
      </w:r>
    </w:p>
    <w:p w14:paraId="651DA49A" w14:textId="77777777" w:rsidR="00F05B80" w:rsidRPr="00B66955" w:rsidRDefault="00F05B80" w:rsidP="00F05B80">
      <w:pPr>
        <w:spacing w:after="0" w:line="240" w:lineRule="auto"/>
        <w:rPr>
          <w:rFonts w:cs="Arial"/>
          <w:sz w:val="22"/>
        </w:rPr>
      </w:pPr>
    </w:p>
    <w:p w14:paraId="3D40A706" w14:textId="12819DE4" w:rsidR="00F05B80" w:rsidRPr="00F70503" w:rsidRDefault="00D2114F" w:rsidP="00F05B80">
      <w:pPr>
        <w:pStyle w:val="ListParagraph"/>
        <w:numPr>
          <w:ilvl w:val="0"/>
          <w:numId w:val="1"/>
        </w:numPr>
        <w:spacing w:after="0" w:line="240" w:lineRule="auto"/>
        <w:rPr>
          <w:rFonts w:cs="Arial"/>
          <w:sz w:val="20"/>
        </w:rPr>
      </w:pPr>
      <w:r>
        <w:rPr>
          <w:rFonts w:cs="Arial"/>
          <w:sz w:val="20"/>
        </w:rPr>
        <w:t xml:space="preserve">The </w:t>
      </w:r>
      <w:r w:rsidR="00F05B80" w:rsidRPr="00F70503">
        <w:rPr>
          <w:rFonts w:cs="Arial"/>
          <w:sz w:val="20"/>
        </w:rPr>
        <w:t>Jordan-Elbridge C</w:t>
      </w:r>
      <w:r w:rsidR="009B5BAD">
        <w:rPr>
          <w:rFonts w:cs="Arial"/>
          <w:sz w:val="20"/>
        </w:rPr>
        <w:t>entral School District</w:t>
      </w:r>
      <w:r w:rsidR="00F05B80" w:rsidRPr="00F70503">
        <w:rPr>
          <w:rFonts w:cs="Arial"/>
          <w:sz w:val="20"/>
        </w:rPr>
        <w:t xml:space="preserve"> is located in </w:t>
      </w:r>
      <w:r w:rsidR="003D2FD0">
        <w:rPr>
          <w:rFonts w:cs="Arial"/>
          <w:sz w:val="20"/>
        </w:rPr>
        <w:t xml:space="preserve">the </w:t>
      </w:r>
      <w:r>
        <w:rPr>
          <w:rFonts w:cs="Arial"/>
          <w:sz w:val="20"/>
        </w:rPr>
        <w:t>Village of Jordan</w:t>
      </w:r>
      <w:r w:rsidR="00F05B80" w:rsidRPr="00F70503">
        <w:rPr>
          <w:rFonts w:cs="Arial"/>
          <w:sz w:val="20"/>
        </w:rPr>
        <w:t xml:space="preserve"> in Onondaga County.</w:t>
      </w:r>
    </w:p>
    <w:p w14:paraId="74546D6A" w14:textId="77777777" w:rsidR="00F05B80" w:rsidRPr="00F70503" w:rsidRDefault="00F05B80" w:rsidP="00F05B80">
      <w:pPr>
        <w:pStyle w:val="ListParagraph"/>
        <w:spacing w:after="0" w:line="240" w:lineRule="auto"/>
        <w:ind w:left="1440"/>
        <w:rPr>
          <w:rFonts w:cs="Arial"/>
          <w:sz w:val="20"/>
        </w:rPr>
      </w:pPr>
    </w:p>
    <w:p w14:paraId="65F66C59" w14:textId="2BDEF15C" w:rsidR="00F05B80" w:rsidRPr="00F70503" w:rsidRDefault="00F05B80" w:rsidP="00F05B80">
      <w:pPr>
        <w:pStyle w:val="ListParagraph"/>
        <w:numPr>
          <w:ilvl w:val="0"/>
          <w:numId w:val="1"/>
        </w:numPr>
        <w:spacing w:after="0" w:line="240" w:lineRule="auto"/>
        <w:rPr>
          <w:rFonts w:cs="Arial"/>
          <w:sz w:val="20"/>
        </w:rPr>
      </w:pPr>
      <w:r w:rsidRPr="00F70503">
        <w:rPr>
          <w:rFonts w:cs="Arial"/>
          <w:sz w:val="20"/>
        </w:rPr>
        <w:t>District residents approved the 20</w:t>
      </w:r>
      <w:r w:rsidR="00B20CA2">
        <w:rPr>
          <w:rFonts w:cs="Arial"/>
          <w:sz w:val="20"/>
        </w:rPr>
        <w:t>24</w:t>
      </w:r>
      <w:r w:rsidRPr="00F70503">
        <w:rPr>
          <w:rFonts w:cs="Arial"/>
          <w:sz w:val="20"/>
        </w:rPr>
        <w:t xml:space="preserve"> Capital Improvement Project on </w:t>
      </w:r>
      <w:r w:rsidR="00B20CA2">
        <w:rPr>
          <w:rFonts w:cs="Arial"/>
          <w:sz w:val="20"/>
        </w:rPr>
        <w:t>December 17</w:t>
      </w:r>
      <w:r w:rsidR="0097094B" w:rsidRPr="00F70503">
        <w:rPr>
          <w:rFonts w:cs="Arial"/>
          <w:sz w:val="20"/>
        </w:rPr>
        <w:t>, 20</w:t>
      </w:r>
      <w:r w:rsidR="00B20CA2">
        <w:rPr>
          <w:rFonts w:cs="Arial"/>
          <w:sz w:val="20"/>
        </w:rPr>
        <w:t>24</w:t>
      </w:r>
      <w:r w:rsidR="0097094B" w:rsidRPr="00F70503">
        <w:rPr>
          <w:rFonts w:cs="Arial"/>
          <w:sz w:val="20"/>
        </w:rPr>
        <w:t xml:space="preserve">.  </w:t>
      </w:r>
      <w:r w:rsidR="00D2114F">
        <w:rPr>
          <w:rFonts w:cs="Arial"/>
          <w:sz w:val="20"/>
        </w:rPr>
        <w:t>The e</w:t>
      </w:r>
      <w:r w:rsidR="00462307" w:rsidRPr="00F70503">
        <w:rPr>
          <w:rFonts w:cs="Arial"/>
          <w:sz w:val="20"/>
        </w:rPr>
        <w:t xml:space="preserve">stimated construction cost </w:t>
      </w:r>
      <w:r w:rsidR="00D2114F">
        <w:rPr>
          <w:rFonts w:cs="Arial"/>
          <w:sz w:val="20"/>
        </w:rPr>
        <w:t>for the project is</w:t>
      </w:r>
      <w:r w:rsidR="00462307" w:rsidRPr="00F70503">
        <w:rPr>
          <w:rFonts w:cs="Arial"/>
          <w:sz w:val="20"/>
        </w:rPr>
        <w:t xml:space="preserve"> $</w:t>
      </w:r>
      <w:r w:rsidR="00D2114F">
        <w:rPr>
          <w:rFonts w:cs="Arial"/>
          <w:sz w:val="20"/>
        </w:rPr>
        <w:t>9</w:t>
      </w:r>
      <w:r w:rsidR="00462307" w:rsidRPr="00F70503">
        <w:rPr>
          <w:rFonts w:cs="Arial"/>
          <w:sz w:val="20"/>
        </w:rPr>
        <w:t>,</w:t>
      </w:r>
      <w:r w:rsidR="00D2114F">
        <w:rPr>
          <w:rFonts w:cs="Arial"/>
          <w:sz w:val="20"/>
        </w:rPr>
        <w:t>900</w:t>
      </w:r>
      <w:r w:rsidR="00462307" w:rsidRPr="00F70503">
        <w:rPr>
          <w:rFonts w:cs="Arial"/>
          <w:sz w:val="20"/>
        </w:rPr>
        <w:t>,</w:t>
      </w:r>
      <w:r w:rsidR="00D2114F">
        <w:rPr>
          <w:rFonts w:cs="Arial"/>
          <w:sz w:val="20"/>
        </w:rPr>
        <w:t>000</w:t>
      </w:r>
      <w:r w:rsidR="00462307" w:rsidRPr="00F70503">
        <w:rPr>
          <w:rFonts w:cs="Arial"/>
          <w:sz w:val="20"/>
        </w:rPr>
        <w:t>.  District buildings included in the project are as follows:</w:t>
      </w:r>
    </w:p>
    <w:p w14:paraId="39A78174" w14:textId="77777777" w:rsidR="00462307" w:rsidRPr="00F70503" w:rsidRDefault="00462307" w:rsidP="00462307">
      <w:pPr>
        <w:pStyle w:val="ListParagraph"/>
        <w:spacing w:after="0" w:line="240" w:lineRule="auto"/>
        <w:ind w:left="1440"/>
        <w:rPr>
          <w:rFonts w:cs="Arial"/>
          <w:sz w:val="20"/>
        </w:rPr>
      </w:pPr>
    </w:p>
    <w:p w14:paraId="6A1E00ED" w14:textId="22DB9396" w:rsidR="00462307" w:rsidRPr="00F70503" w:rsidRDefault="00462307" w:rsidP="00462307">
      <w:pPr>
        <w:pStyle w:val="ListParagraph"/>
        <w:numPr>
          <w:ilvl w:val="1"/>
          <w:numId w:val="1"/>
        </w:numPr>
        <w:spacing w:after="0" w:line="240" w:lineRule="auto"/>
        <w:rPr>
          <w:rFonts w:cs="Arial"/>
          <w:sz w:val="20"/>
        </w:rPr>
      </w:pPr>
      <w:r w:rsidRPr="00F70503">
        <w:rPr>
          <w:rFonts w:cs="Arial"/>
          <w:sz w:val="20"/>
        </w:rPr>
        <w:t>Jordan-Elbridge High School</w:t>
      </w:r>
      <w:r w:rsidR="00465A8E">
        <w:rPr>
          <w:rFonts w:cs="Arial"/>
          <w:sz w:val="20"/>
        </w:rPr>
        <w:t xml:space="preserve"> – 5721 Hamilton Rd., Jordan NY 13080</w:t>
      </w:r>
    </w:p>
    <w:p w14:paraId="1C16705F" w14:textId="57682F09" w:rsidR="00462307" w:rsidRPr="00F70503" w:rsidRDefault="00462307" w:rsidP="00462307">
      <w:pPr>
        <w:pStyle w:val="ListParagraph"/>
        <w:numPr>
          <w:ilvl w:val="1"/>
          <w:numId w:val="1"/>
        </w:numPr>
        <w:spacing w:after="0" w:line="240" w:lineRule="auto"/>
        <w:rPr>
          <w:rFonts w:cs="Arial"/>
          <w:sz w:val="20"/>
        </w:rPr>
      </w:pPr>
      <w:proofErr w:type="spellStart"/>
      <w:r w:rsidRPr="00F70503">
        <w:rPr>
          <w:rFonts w:cs="Arial"/>
          <w:sz w:val="20"/>
        </w:rPr>
        <w:t>Ramsdell</w:t>
      </w:r>
      <w:proofErr w:type="spellEnd"/>
      <w:r w:rsidRPr="00F70503">
        <w:rPr>
          <w:rFonts w:cs="Arial"/>
          <w:sz w:val="20"/>
        </w:rPr>
        <w:t xml:space="preserve"> Middle School</w:t>
      </w:r>
      <w:r w:rsidR="00465A8E">
        <w:rPr>
          <w:rFonts w:cs="Arial"/>
          <w:sz w:val="20"/>
        </w:rPr>
        <w:t xml:space="preserve"> – 9 N. Chappell Street, Jordan NY 13080</w:t>
      </w:r>
    </w:p>
    <w:p w14:paraId="23E1B20C" w14:textId="4D97C3CB" w:rsidR="00462307" w:rsidRPr="00F70503" w:rsidRDefault="00462307" w:rsidP="00462307">
      <w:pPr>
        <w:pStyle w:val="ListParagraph"/>
        <w:numPr>
          <w:ilvl w:val="1"/>
          <w:numId w:val="1"/>
        </w:numPr>
        <w:spacing w:after="0" w:line="240" w:lineRule="auto"/>
        <w:rPr>
          <w:rFonts w:cs="Arial"/>
          <w:sz w:val="20"/>
        </w:rPr>
      </w:pPr>
      <w:r w:rsidRPr="00F70503">
        <w:rPr>
          <w:rFonts w:cs="Arial"/>
          <w:sz w:val="20"/>
        </w:rPr>
        <w:t>Elbridge Elementary</w:t>
      </w:r>
      <w:r w:rsidR="00465A8E">
        <w:rPr>
          <w:rFonts w:cs="Arial"/>
          <w:sz w:val="20"/>
        </w:rPr>
        <w:t xml:space="preserve"> – 130 E. Main St., Elbridge NY 13060</w:t>
      </w:r>
    </w:p>
    <w:p w14:paraId="3425A32B" w14:textId="77777777" w:rsidR="00D56EB7" w:rsidRPr="00F70503" w:rsidRDefault="00D56EB7" w:rsidP="00D56EB7">
      <w:pPr>
        <w:pStyle w:val="ListParagraph"/>
        <w:spacing w:after="0" w:line="240" w:lineRule="auto"/>
        <w:ind w:left="2160"/>
        <w:rPr>
          <w:rFonts w:cs="Arial"/>
          <w:sz w:val="20"/>
        </w:rPr>
      </w:pPr>
    </w:p>
    <w:p w14:paraId="22F18469" w14:textId="77777777" w:rsidR="00D56EB7" w:rsidRPr="00F70503" w:rsidRDefault="00D56EB7" w:rsidP="00D56EB7">
      <w:pPr>
        <w:pStyle w:val="ListParagraph"/>
        <w:numPr>
          <w:ilvl w:val="0"/>
          <w:numId w:val="1"/>
        </w:numPr>
        <w:spacing w:after="0" w:line="240" w:lineRule="auto"/>
        <w:rPr>
          <w:rFonts w:cs="Arial"/>
          <w:sz w:val="20"/>
        </w:rPr>
      </w:pPr>
      <w:r w:rsidRPr="00F70503">
        <w:rPr>
          <w:rFonts w:cs="Arial"/>
          <w:sz w:val="20"/>
        </w:rPr>
        <w:t>The Architect for the project is Robertson Strong Apgar Architects.</w:t>
      </w:r>
      <w:r w:rsidR="00483C59" w:rsidRPr="00F70503">
        <w:rPr>
          <w:rFonts w:cs="Arial"/>
          <w:sz w:val="20"/>
        </w:rPr>
        <w:t xml:space="preserve">  Design documents by RSA Architects are currently in review at NYSED.</w:t>
      </w:r>
    </w:p>
    <w:p w14:paraId="2671772E" w14:textId="77777777" w:rsidR="00D56EB7" w:rsidRPr="00F70503" w:rsidRDefault="00D56EB7" w:rsidP="00D56EB7">
      <w:pPr>
        <w:pStyle w:val="ListParagraph"/>
        <w:spacing w:after="0" w:line="240" w:lineRule="auto"/>
        <w:ind w:left="1440"/>
        <w:rPr>
          <w:rFonts w:cs="Arial"/>
          <w:sz w:val="20"/>
        </w:rPr>
      </w:pPr>
    </w:p>
    <w:p w14:paraId="69F5DAAD" w14:textId="77777777" w:rsidR="00D56EB7" w:rsidRPr="00F70503" w:rsidRDefault="00D56EB7" w:rsidP="00D56EB7">
      <w:pPr>
        <w:pStyle w:val="ListParagraph"/>
        <w:numPr>
          <w:ilvl w:val="0"/>
          <w:numId w:val="1"/>
        </w:numPr>
        <w:spacing w:after="0" w:line="240" w:lineRule="auto"/>
        <w:rPr>
          <w:rFonts w:cs="Arial"/>
          <w:sz w:val="20"/>
        </w:rPr>
      </w:pPr>
      <w:r w:rsidRPr="00F70503">
        <w:rPr>
          <w:rFonts w:cs="Arial"/>
          <w:sz w:val="20"/>
        </w:rPr>
        <w:t>Anticipated project schedule is as follows:</w:t>
      </w:r>
    </w:p>
    <w:p w14:paraId="17D31D2E" w14:textId="5E5126E9" w:rsidR="00D56EB7" w:rsidRPr="00084ACC" w:rsidRDefault="00D56EB7" w:rsidP="00D56EB7">
      <w:pPr>
        <w:pStyle w:val="ListParagraph"/>
        <w:numPr>
          <w:ilvl w:val="1"/>
          <w:numId w:val="1"/>
        </w:numPr>
        <w:tabs>
          <w:tab w:val="left" w:pos="6480"/>
        </w:tabs>
        <w:spacing w:after="0" w:line="240" w:lineRule="auto"/>
        <w:rPr>
          <w:rFonts w:cs="Arial"/>
          <w:sz w:val="20"/>
        </w:rPr>
      </w:pPr>
      <w:r w:rsidRPr="00084ACC">
        <w:rPr>
          <w:rFonts w:cs="Arial"/>
          <w:sz w:val="20"/>
        </w:rPr>
        <w:t>Enhanced Clerk Proposals Due</w:t>
      </w:r>
      <w:r w:rsidRPr="00084ACC">
        <w:rPr>
          <w:rFonts w:cs="Arial"/>
          <w:sz w:val="20"/>
        </w:rPr>
        <w:tab/>
      </w:r>
      <w:r w:rsidR="007F305D" w:rsidRPr="00084ACC">
        <w:rPr>
          <w:rFonts w:cs="Arial"/>
          <w:sz w:val="20"/>
        </w:rPr>
        <w:t>April 8, 2026</w:t>
      </w:r>
    </w:p>
    <w:p w14:paraId="19132AA1" w14:textId="3F4D27CD" w:rsidR="00D56EB7" w:rsidRPr="00084ACC" w:rsidRDefault="00D56EB7" w:rsidP="00D56EB7">
      <w:pPr>
        <w:pStyle w:val="ListParagraph"/>
        <w:numPr>
          <w:ilvl w:val="1"/>
          <w:numId w:val="1"/>
        </w:numPr>
        <w:tabs>
          <w:tab w:val="left" w:pos="6480"/>
        </w:tabs>
        <w:spacing w:after="0" w:line="240" w:lineRule="auto"/>
        <w:rPr>
          <w:rFonts w:cs="Arial"/>
          <w:sz w:val="20"/>
        </w:rPr>
      </w:pPr>
      <w:r w:rsidRPr="00084ACC">
        <w:rPr>
          <w:rFonts w:cs="Arial"/>
          <w:sz w:val="20"/>
        </w:rPr>
        <w:t>Not</w:t>
      </w:r>
      <w:r w:rsidR="001D3F4A" w:rsidRPr="00084ACC">
        <w:rPr>
          <w:rFonts w:cs="Arial"/>
          <w:sz w:val="20"/>
        </w:rPr>
        <w:t>ification of Interviews</w:t>
      </w:r>
      <w:r w:rsidR="001D3F4A" w:rsidRPr="00084ACC">
        <w:rPr>
          <w:rFonts w:cs="Arial"/>
          <w:sz w:val="20"/>
        </w:rPr>
        <w:tab/>
      </w:r>
      <w:r w:rsidR="007F305D" w:rsidRPr="00084ACC">
        <w:rPr>
          <w:rFonts w:cs="Arial"/>
          <w:sz w:val="20"/>
        </w:rPr>
        <w:t>April 10, 2026</w:t>
      </w:r>
    </w:p>
    <w:p w14:paraId="0F572FD1" w14:textId="023D3827" w:rsidR="00D56EB7" w:rsidRPr="00084ACC" w:rsidRDefault="00D56EB7" w:rsidP="00D56EB7">
      <w:pPr>
        <w:pStyle w:val="ListParagraph"/>
        <w:numPr>
          <w:ilvl w:val="1"/>
          <w:numId w:val="1"/>
        </w:numPr>
        <w:tabs>
          <w:tab w:val="left" w:pos="6480"/>
        </w:tabs>
        <w:spacing w:after="0" w:line="240" w:lineRule="auto"/>
        <w:rPr>
          <w:rFonts w:cs="Arial"/>
          <w:sz w:val="20"/>
        </w:rPr>
      </w:pPr>
      <w:r w:rsidRPr="00084ACC">
        <w:rPr>
          <w:rFonts w:cs="Arial"/>
          <w:sz w:val="20"/>
        </w:rPr>
        <w:t>I</w:t>
      </w:r>
      <w:r w:rsidR="001D3F4A" w:rsidRPr="00084ACC">
        <w:rPr>
          <w:rFonts w:cs="Arial"/>
          <w:sz w:val="20"/>
        </w:rPr>
        <w:t>nterview / Presentation</w:t>
      </w:r>
      <w:r w:rsidR="001D3F4A" w:rsidRPr="00084ACC">
        <w:rPr>
          <w:rFonts w:cs="Arial"/>
          <w:sz w:val="20"/>
        </w:rPr>
        <w:tab/>
      </w:r>
      <w:r w:rsidR="007F305D" w:rsidRPr="00084ACC">
        <w:rPr>
          <w:rFonts w:cs="Arial"/>
          <w:sz w:val="20"/>
        </w:rPr>
        <w:t>April 13-14, 2026</w:t>
      </w:r>
      <w:bookmarkStart w:id="0" w:name="_GoBack"/>
      <w:bookmarkEnd w:id="0"/>
    </w:p>
    <w:p w14:paraId="1ED229CA" w14:textId="458AD4CA" w:rsidR="00D56EB7" w:rsidRPr="00084ACC" w:rsidRDefault="00D56EB7" w:rsidP="00D56EB7">
      <w:pPr>
        <w:pStyle w:val="ListParagraph"/>
        <w:numPr>
          <w:ilvl w:val="1"/>
          <w:numId w:val="1"/>
        </w:numPr>
        <w:tabs>
          <w:tab w:val="left" w:pos="6480"/>
        </w:tabs>
        <w:spacing w:after="0" w:line="240" w:lineRule="auto"/>
        <w:rPr>
          <w:rFonts w:cs="Arial"/>
          <w:sz w:val="20"/>
        </w:rPr>
      </w:pPr>
      <w:r w:rsidRPr="00084ACC">
        <w:rPr>
          <w:rFonts w:cs="Arial"/>
          <w:sz w:val="20"/>
        </w:rPr>
        <w:t xml:space="preserve">Selection of </w:t>
      </w:r>
      <w:r w:rsidR="00483C59" w:rsidRPr="00084ACC">
        <w:rPr>
          <w:rFonts w:cs="Arial"/>
          <w:sz w:val="20"/>
        </w:rPr>
        <w:t xml:space="preserve">Enhanced </w:t>
      </w:r>
      <w:r w:rsidRPr="00084ACC">
        <w:rPr>
          <w:rFonts w:cs="Arial"/>
          <w:sz w:val="20"/>
        </w:rPr>
        <w:t>Clerk</w:t>
      </w:r>
      <w:r w:rsidR="004C7BA9" w:rsidRPr="00084ACC">
        <w:rPr>
          <w:rFonts w:cs="Arial"/>
          <w:sz w:val="20"/>
        </w:rPr>
        <w:t xml:space="preserve"> by BOE</w:t>
      </w:r>
      <w:r w:rsidR="00483C59" w:rsidRPr="00084ACC">
        <w:rPr>
          <w:rFonts w:cs="Arial"/>
          <w:sz w:val="20"/>
        </w:rPr>
        <w:tab/>
      </w:r>
      <w:r w:rsidR="007F305D" w:rsidRPr="00084ACC">
        <w:rPr>
          <w:rFonts w:cs="Arial"/>
          <w:sz w:val="20"/>
        </w:rPr>
        <w:t>April 22, 2026</w:t>
      </w:r>
    </w:p>
    <w:p w14:paraId="7F99DB15" w14:textId="2E62823A" w:rsidR="0047429E" w:rsidRPr="00F70503" w:rsidRDefault="0047429E" w:rsidP="00D56EB7">
      <w:pPr>
        <w:pStyle w:val="ListParagraph"/>
        <w:numPr>
          <w:ilvl w:val="1"/>
          <w:numId w:val="1"/>
        </w:numPr>
        <w:tabs>
          <w:tab w:val="left" w:pos="6480"/>
        </w:tabs>
        <w:spacing w:after="0" w:line="240" w:lineRule="auto"/>
        <w:rPr>
          <w:rFonts w:cs="Arial"/>
          <w:sz w:val="20"/>
        </w:rPr>
      </w:pPr>
      <w:r w:rsidRPr="00F70503">
        <w:rPr>
          <w:rFonts w:cs="Arial"/>
          <w:sz w:val="20"/>
        </w:rPr>
        <w:t>Estimated SED Approval</w:t>
      </w:r>
      <w:r w:rsidRPr="00F70503">
        <w:rPr>
          <w:rFonts w:cs="Arial"/>
          <w:sz w:val="20"/>
        </w:rPr>
        <w:tab/>
      </w:r>
      <w:r w:rsidR="00B20CA2">
        <w:rPr>
          <w:rFonts w:cs="Arial"/>
          <w:sz w:val="20"/>
        </w:rPr>
        <w:t>April</w:t>
      </w:r>
      <w:r w:rsidRPr="00F70503">
        <w:rPr>
          <w:rFonts w:cs="Arial"/>
          <w:sz w:val="20"/>
        </w:rPr>
        <w:t xml:space="preserve"> 20</w:t>
      </w:r>
      <w:r w:rsidR="00B20CA2">
        <w:rPr>
          <w:rFonts w:cs="Arial"/>
          <w:sz w:val="20"/>
        </w:rPr>
        <w:t>26</w:t>
      </w:r>
    </w:p>
    <w:p w14:paraId="4C76B761" w14:textId="7C9ECE5C" w:rsidR="00483C59" w:rsidRPr="00F70503" w:rsidRDefault="00483C59" w:rsidP="00D56EB7">
      <w:pPr>
        <w:pStyle w:val="ListParagraph"/>
        <w:numPr>
          <w:ilvl w:val="1"/>
          <w:numId w:val="1"/>
        </w:numPr>
        <w:tabs>
          <w:tab w:val="left" w:pos="6480"/>
        </w:tabs>
        <w:spacing w:after="0" w:line="240" w:lineRule="auto"/>
        <w:rPr>
          <w:rFonts w:cs="Arial"/>
          <w:sz w:val="20"/>
        </w:rPr>
      </w:pPr>
      <w:r w:rsidRPr="00F70503">
        <w:rPr>
          <w:rFonts w:cs="Arial"/>
          <w:sz w:val="20"/>
        </w:rPr>
        <w:t>Project Advertisement</w:t>
      </w:r>
      <w:r w:rsidRPr="00F70503">
        <w:rPr>
          <w:rFonts w:cs="Arial"/>
          <w:sz w:val="20"/>
        </w:rPr>
        <w:tab/>
      </w:r>
      <w:r w:rsidR="00B20CA2">
        <w:rPr>
          <w:rFonts w:cs="Arial"/>
          <w:sz w:val="20"/>
        </w:rPr>
        <w:t>TBD</w:t>
      </w:r>
    </w:p>
    <w:p w14:paraId="0165DCBC" w14:textId="77D59682" w:rsidR="00483C59" w:rsidRPr="00F70503" w:rsidRDefault="00483C59" w:rsidP="00D56EB7">
      <w:pPr>
        <w:pStyle w:val="ListParagraph"/>
        <w:numPr>
          <w:ilvl w:val="1"/>
          <w:numId w:val="1"/>
        </w:numPr>
        <w:tabs>
          <w:tab w:val="left" w:pos="6480"/>
        </w:tabs>
        <w:spacing w:after="0" w:line="240" w:lineRule="auto"/>
        <w:rPr>
          <w:rFonts w:cs="Arial"/>
          <w:sz w:val="20"/>
        </w:rPr>
      </w:pPr>
      <w:r w:rsidRPr="00F70503">
        <w:rPr>
          <w:rFonts w:cs="Arial"/>
          <w:sz w:val="20"/>
        </w:rPr>
        <w:t>Open Bids</w:t>
      </w:r>
      <w:r w:rsidRPr="00F70503">
        <w:rPr>
          <w:rFonts w:cs="Arial"/>
          <w:sz w:val="20"/>
        </w:rPr>
        <w:tab/>
      </w:r>
      <w:r w:rsidR="00B20CA2">
        <w:rPr>
          <w:rFonts w:cs="Arial"/>
          <w:sz w:val="20"/>
        </w:rPr>
        <w:t>TBD</w:t>
      </w:r>
    </w:p>
    <w:p w14:paraId="3BD1B944" w14:textId="538C1D9C" w:rsidR="00483C59" w:rsidRPr="00F70503" w:rsidRDefault="00483C59" w:rsidP="00D56EB7">
      <w:pPr>
        <w:pStyle w:val="ListParagraph"/>
        <w:numPr>
          <w:ilvl w:val="1"/>
          <w:numId w:val="1"/>
        </w:numPr>
        <w:tabs>
          <w:tab w:val="left" w:pos="6480"/>
        </w:tabs>
        <w:spacing w:after="0" w:line="240" w:lineRule="auto"/>
        <w:rPr>
          <w:rFonts w:cs="Arial"/>
          <w:sz w:val="20"/>
        </w:rPr>
      </w:pPr>
      <w:r w:rsidRPr="00F70503">
        <w:rPr>
          <w:rFonts w:cs="Arial"/>
          <w:sz w:val="20"/>
        </w:rPr>
        <w:t xml:space="preserve">Award </w:t>
      </w:r>
      <w:r w:rsidR="00B20CA2">
        <w:rPr>
          <w:rFonts w:cs="Arial"/>
          <w:sz w:val="20"/>
        </w:rPr>
        <w:t xml:space="preserve">Prime </w:t>
      </w:r>
      <w:r w:rsidRPr="00F70503">
        <w:rPr>
          <w:rFonts w:cs="Arial"/>
          <w:sz w:val="20"/>
        </w:rPr>
        <w:t>Contracts</w:t>
      </w:r>
      <w:r w:rsidRPr="00F70503">
        <w:rPr>
          <w:rFonts w:cs="Arial"/>
          <w:sz w:val="20"/>
        </w:rPr>
        <w:tab/>
      </w:r>
      <w:r w:rsidR="00B20CA2">
        <w:rPr>
          <w:rFonts w:cs="Arial"/>
          <w:sz w:val="20"/>
        </w:rPr>
        <w:t>TBD</w:t>
      </w:r>
    </w:p>
    <w:p w14:paraId="77C150AB" w14:textId="7A0E4A19" w:rsidR="00483C59" w:rsidRPr="00F70503" w:rsidRDefault="00483C59" w:rsidP="00D56EB7">
      <w:pPr>
        <w:pStyle w:val="ListParagraph"/>
        <w:numPr>
          <w:ilvl w:val="1"/>
          <w:numId w:val="1"/>
        </w:numPr>
        <w:tabs>
          <w:tab w:val="left" w:pos="6480"/>
        </w:tabs>
        <w:spacing w:after="0" w:line="240" w:lineRule="auto"/>
        <w:rPr>
          <w:rFonts w:cs="Arial"/>
          <w:sz w:val="20"/>
        </w:rPr>
      </w:pPr>
      <w:r w:rsidRPr="00F70503">
        <w:rPr>
          <w:rFonts w:cs="Arial"/>
          <w:sz w:val="20"/>
        </w:rPr>
        <w:t>Construction Start</w:t>
      </w:r>
      <w:r w:rsidRPr="00F70503">
        <w:rPr>
          <w:rFonts w:cs="Arial"/>
          <w:sz w:val="20"/>
        </w:rPr>
        <w:tab/>
      </w:r>
      <w:r w:rsidR="000F7151">
        <w:rPr>
          <w:rFonts w:cs="Arial"/>
          <w:sz w:val="20"/>
        </w:rPr>
        <w:t>June 2</w:t>
      </w:r>
      <w:r w:rsidR="00A54AD5">
        <w:rPr>
          <w:rFonts w:cs="Arial"/>
          <w:sz w:val="20"/>
        </w:rPr>
        <w:t>9</w:t>
      </w:r>
      <w:r w:rsidR="000F7151">
        <w:rPr>
          <w:rFonts w:cs="Arial"/>
          <w:sz w:val="20"/>
        </w:rPr>
        <w:t>, 2026</w:t>
      </w:r>
    </w:p>
    <w:p w14:paraId="2306CE7C" w14:textId="4CCAB879" w:rsidR="00483C59" w:rsidRPr="00F70503" w:rsidRDefault="00483C59" w:rsidP="00D56EB7">
      <w:pPr>
        <w:pStyle w:val="ListParagraph"/>
        <w:numPr>
          <w:ilvl w:val="1"/>
          <w:numId w:val="1"/>
        </w:numPr>
        <w:tabs>
          <w:tab w:val="left" w:pos="6480"/>
        </w:tabs>
        <w:spacing w:after="0" w:line="240" w:lineRule="auto"/>
        <w:rPr>
          <w:rFonts w:cs="Arial"/>
          <w:sz w:val="20"/>
        </w:rPr>
      </w:pPr>
      <w:r w:rsidRPr="00F70503">
        <w:rPr>
          <w:rFonts w:cs="Arial"/>
          <w:sz w:val="20"/>
        </w:rPr>
        <w:t>Construction End</w:t>
      </w:r>
      <w:r w:rsidRPr="00F70503">
        <w:rPr>
          <w:rFonts w:cs="Arial"/>
          <w:sz w:val="20"/>
        </w:rPr>
        <w:tab/>
      </w:r>
      <w:r w:rsidR="00B20CA2">
        <w:rPr>
          <w:rFonts w:cs="Arial"/>
          <w:sz w:val="20"/>
        </w:rPr>
        <w:t>January – February 2027</w:t>
      </w:r>
    </w:p>
    <w:p w14:paraId="572C2FD4" w14:textId="77777777" w:rsidR="00A012CA" w:rsidRPr="00F70503" w:rsidRDefault="00A012CA" w:rsidP="00A012CA">
      <w:pPr>
        <w:pStyle w:val="ListParagraph"/>
        <w:tabs>
          <w:tab w:val="left" w:pos="6480"/>
        </w:tabs>
        <w:spacing w:after="0" w:line="240" w:lineRule="auto"/>
        <w:ind w:left="2160"/>
        <w:rPr>
          <w:rFonts w:cs="Arial"/>
          <w:sz w:val="20"/>
        </w:rPr>
      </w:pPr>
    </w:p>
    <w:p w14:paraId="5533CE7A" w14:textId="77777777" w:rsidR="00A012CA" w:rsidRPr="00F70503" w:rsidRDefault="00A012CA" w:rsidP="00A012CA">
      <w:pPr>
        <w:pStyle w:val="ListParagraph"/>
        <w:numPr>
          <w:ilvl w:val="0"/>
          <w:numId w:val="1"/>
        </w:numPr>
        <w:tabs>
          <w:tab w:val="left" w:pos="6480"/>
        </w:tabs>
        <w:spacing w:after="0" w:line="240" w:lineRule="auto"/>
        <w:rPr>
          <w:rFonts w:cs="Arial"/>
          <w:sz w:val="20"/>
        </w:rPr>
      </w:pPr>
      <w:r w:rsidRPr="00F70503">
        <w:rPr>
          <w:rFonts w:cs="Arial"/>
          <w:sz w:val="20"/>
        </w:rPr>
        <w:t>The District’s goal is to select an Enhanced Clerk of the Works who will provide the best overall value to the Jordan-Elbridge CSD.  The successful firm must demonstrate their understanding of the scope of the work, ability to monitor compliance / performance and ability to coordinate activities of the project participants.</w:t>
      </w:r>
    </w:p>
    <w:p w14:paraId="3F84FED4" w14:textId="77777777" w:rsidR="00A012CA" w:rsidRPr="00F70503" w:rsidRDefault="00A012CA" w:rsidP="00A012CA">
      <w:pPr>
        <w:pStyle w:val="ListParagraph"/>
        <w:tabs>
          <w:tab w:val="left" w:pos="6480"/>
        </w:tabs>
        <w:spacing w:after="0" w:line="240" w:lineRule="auto"/>
        <w:ind w:left="1440"/>
        <w:rPr>
          <w:rFonts w:cs="Arial"/>
          <w:sz w:val="20"/>
        </w:rPr>
      </w:pPr>
    </w:p>
    <w:p w14:paraId="6C30E30E" w14:textId="2ECDEB8A" w:rsidR="009A4FB9" w:rsidRDefault="00A012CA" w:rsidP="00B66955">
      <w:pPr>
        <w:pStyle w:val="ListParagraph"/>
        <w:numPr>
          <w:ilvl w:val="0"/>
          <w:numId w:val="1"/>
        </w:numPr>
        <w:tabs>
          <w:tab w:val="left" w:pos="6480"/>
        </w:tabs>
        <w:spacing w:after="0" w:line="240" w:lineRule="auto"/>
        <w:rPr>
          <w:rFonts w:cs="Arial"/>
          <w:sz w:val="20"/>
        </w:rPr>
      </w:pPr>
      <w:r w:rsidRPr="00F70503">
        <w:rPr>
          <w:rFonts w:cs="Arial"/>
          <w:sz w:val="20"/>
        </w:rPr>
        <w:t xml:space="preserve">All questions concerning this Request for Proposal should be directed to </w:t>
      </w:r>
      <w:r w:rsidR="00A24E19" w:rsidRPr="00445234">
        <w:rPr>
          <w:rFonts w:cs="Arial"/>
          <w:b/>
          <w:sz w:val="20"/>
        </w:rPr>
        <w:t>Mr. R. J. Hartwell</w:t>
      </w:r>
      <w:r w:rsidRPr="00445234">
        <w:rPr>
          <w:rFonts w:cs="Arial"/>
          <w:b/>
          <w:sz w:val="20"/>
        </w:rPr>
        <w:t>,</w:t>
      </w:r>
      <w:r w:rsidR="003D2FD0" w:rsidRPr="00445234">
        <w:rPr>
          <w:rFonts w:cs="Arial"/>
          <w:b/>
          <w:sz w:val="20"/>
        </w:rPr>
        <w:t xml:space="preserve"> </w:t>
      </w:r>
      <w:r w:rsidR="00A24E19" w:rsidRPr="00445234">
        <w:rPr>
          <w:rFonts w:cs="Arial"/>
          <w:b/>
          <w:sz w:val="20"/>
        </w:rPr>
        <w:t>Assistant Superintendent for Business &amp; Finance</w:t>
      </w:r>
      <w:r w:rsidRPr="00445234">
        <w:rPr>
          <w:rFonts w:cs="Arial"/>
          <w:b/>
          <w:sz w:val="20"/>
        </w:rPr>
        <w:t>, (315)</w:t>
      </w:r>
      <w:r w:rsidR="00A81134" w:rsidRPr="00445234">
        <w:rPr>
          <w:rFonts w:cs="Arial"/>
          <w:b/>
          <w:sz w:val="20"/>
        </w:rPr>
        <w:t xml:space="preserve"> </w:t>
      </w:r>
      <w:r w:rsidRPr="00445234">
        <w:rPr>
          <w:rFonts w:cs="Arial"/>
          <w:b/>
          <w:sz w:val="20"/>
        </w:rPr>
        <w:t xml:space="preserve">689-8500 ext. </w:t>
      </w:r>
      <w:r w:rsidR="00A24E19" w:rsidRPr="00445234">
        <w:rPr>
          <w:rFonts w:cs="Arial"/>
          <w:b/>
          <w:sz w:val="20"/>
        </w:rPr>
        <w:t>5114</w:t>
      </w:r>
      <w:r w:rsidRPr="00445234">
        <w:rPr>
          <w:rFonts w:cs="Arial"/>
          <w:sz w:val="20"/>
        </w:rPr>
        <w:t>.  In order to</w:t>
      </w:r>
      <w:r w:rsidRPr="00F70503">
        <w:rPr>
          <w:rFonts w:cs="Arial"/>
          <w:sz w:val="20"/>
        </w:rPr>
        <w:t xml:space="preserve"> maintain consistency in information provided to the various proposing firms, no other District representative should be contacted and any information received from other sources will not be considered official.</w:t>
      </w:r>
    </w:p>
    <w:p w14:paraId="2A837A56" w14:textId="77777777" w:rsidR="009A4FB9" w:rsidRPr="00A81134" w:rsidRDefault="009A4FB9" w:rsidP="009A4FB9">
      <w:pPr>
        <w:pStyle w:val="ListParagraph"/>
        <w:rPr>
          <w:rFonts w:cs="Arial"/>
          <w:sz w:val="20"/>
        </w:rPr>
      </w:pPr>
    </w:p>
    <w:p w14:paraId="10F8FE9A" w14:textId="1EE48073" w:rsidR="00101AAA" w:rsidRPr="00445234" w:rsidRDefault="009A4FB9" w:rsidP="00A81134">
      <w:pPr>
        <w:pStyle w:val="ListParagraph"/>
        <w:numPr>
          <w:ilvl w:val="0"/>
          <w:numId w:val="1"/>
        </w:numPr>
        <w:tabs>
          <w:tab w:val="left" w:pos="6480"/>
        </w:tabs>
        <w:spacing w:after="0" w:line="240" w:lineRule="auto"/>
        <w:rPr>
          <w:rFonts w:cs="Arial"/>
          <w:b/>
        </w:rPr>
      </w:pPr>
      <w:r w:rsidRPr="00445234">
        <w:rPr>
          <w:rFonts w:cs="Arial"/>
          <w:sz w:val="20"/>
        </w:rPr>
        <w:t xml:space="preserve">The </w:t>
      </w:r>
      <w:r w:rsidR="000364A1" w:rsidRPr="00445234">
        <w:rPr>
          <w:rFonts w:cs="Arial"/>
          <w:sz w:val="20"/>
        </w:rPr>
        <w:t>D</w:t>
      </w:r>
      <w:r w:rsidRPr="00445234">
        <w:rPr>
          <w:rFonts w:cs="Arial"/>
          <w:sz w:val="20"/>
        </w:rPr>
        <w:t xml:space="preserve">istrict shall provide a </w:t>
      </w:r>
      <w:r w:rsidR="00B20CA2" w:rsidRPr="00445234">
        <w:rPr>
          <w:rFonts w:cs="Arial"/>
          <w:sz w:val="20"/>
        </w:rPr>
        <w:t xml:space="preserve">temporary </w:t>
      </w:r>
      <w:r w:rsidRPr="00445234">
        <w:rPr>
          <w:rFonts w:cs="Arial"/>
          <w:sz w:val="20"/>
        </w:rPr>
        <w:t xml:space="preserve">field office at the </w:t>
      </w:r>
      <w:r w:rsidR="00A24E19" w:rsidRPr="00445234">
        <w:rPr>
          <w:rFonts w:cs="Arial"/>
          <w:sz w:val="20"/>
        </w:rPr>
        <w:t>Jordan-Elbridge High School</w:t>
      </w:r>
      <w:r w:rsidRPr="00445234">
        <w:rPr>
          <w:rFonts w:cs="Arial"/>
          <w:sz w:val="20"/>
        </w:rPr>
        <w:t xml:space="preserve"> located at </w:t>
      </w:r>
      <w:r w:rsidR="00A24E19" w:rsidRPr="00445234">
        <w:rPr>
          <w:rFonts w:cs="Arial"/>
          <w:sz w:val="20"/>
        </w:rPr>
        <w:t>5721 Hamilton Road</w:t>
      </w:r>
      <w:r w:rsidRPr="00445234">
        <w:rPr>
          <w:rFonts w:cs="Arial"/>
          <w:sz w:val="20"/>
        </w:rPr>
        <w:t>, Jordan which shall include computers, phone lines</w:t>
      </w:r>
      <w:r w:rsidR="00343F9A" w:rsidRPr="00445234">
        <w:rPr>
          <w:rFonts w:cs="Arial"/>
          <w:sz w:val="20"/>
        </w:rPr>
        <w:t xml:space="preserve"> and copy machine.</w:t>
      </w:r>
    </w:p>
    <w:p w14:paraId="3B4C06C1" w14:textId="77777777" w:rsidR="0056031B" w:rsidRPr="0056031B" w:rsidRDefault="0056031B" w:rsidP="0056031B">
      <w:pPr>
        <w:pStyle w:val="ListParagraph"/>
        <w:rPr>
          <w:rFonts w:cs="Arial"/>
          <w:b/>
        </w:rPr>
      </w:pPr>
    </w:p>
    <w:p w14:paraId="6EABE56A" w14:textId="547261DE" w:rsidR="00101AAA" w:rsidRPr="0056031B" w:rsidRDefault="00D2114F" w:rsidP="00B66955">
      <w:pPr>
        <w:pStyle w:val="ListParagraph"/>
        <w:numPr>
          <w:ilvl w:val="0"/>
          <w:numId w:val="1"/>
        </w:numPr>
        <w:tabs>
          <w:tab w:val="left" w:pos="6480"/>
        </w:tabs>
        <w:spacing w:after="0" w:line="240" w:lineRule="auto"/>
        <w:rPr>
          <w:rFonts w:cs="Arial"/>
          <w:sz w:val="20"/>
        </w:rPr>
      </w:pPr>
      <w:r>
        <w:rPr>
          <w:rFonts w:cs="Arial"/>
          <w:sz w:val="20"/>
        </w:rPr>
        <w:t>Project d</w:t>
      </w:r>
      <w:r w:rsidR="0056031B" w:rsidRPr="0056031B">
        <w:rPr>
          <w:rFonts w:cs="Arial"/>
          <w:sz w:val="20"/>
        </w:rPr>
        <w:t>rawing sets (the</w:t>
      </w:r>
      <w:r>
        <w:rPr>
          <w:rFonts w:cs="Arial"/>
          <w:sz w:val="20"/>
        </w:rPr>
        <w:t xml:space="preserve"> </w:t>
      </w:r>
      <w:r w:rsidR="0056031B" w:rsidRPr="0056031B">
        <w:rPr>
          <w:rFonts w:cs="Arial"/>
          <w:sz w:val="20"/>
        </w:rPr>
        <w:t xml:space="preserve">SED </w:t>
      </w:r>
      <w:r>
        <w:rPr>
          <w:rFonts w:cs="Arial"/>
          <w:sz w:val="20"/>
        </w:rPr>
        <w:t xml:space="preserve">Submission </w:t>
      </w:r>
      <w:r w:rsidR="0056031B" w:rsidRPr="0056031B">
        <w:rPr>
          <w:rFonts w:cs="Arial"/>
          <w:sz w:val="20"/>
        </w:rPr>
        <w:t xml:space="preserve">set) can be viewed </w:t>
      </w:r>
      <w:r w:rsidR="000F7151">
        <w:rPr>
          <w:rFonts w:cs="Arial"/>
          <w:sz w:val="20"/>
        </w:rPr>
        <w:t>at no-cost</w:t>
      </w:r>
      <w:r w:rsidR="0056031B" w:rsidRPr="0056031B">
        <w:rPr>
          <w:rFonts w:cs="Arial"/>
          <w:sz w:val="20"/>
        </w:rPr>
        <w:t xml:space="preserve"> at the </w:t>
      </w:r>
      <w:r>
        <w:rPr>
          <w:rFonts w:cs="Arial"/>
          <w:sz w:val="20"/>
        </w:rPr>
        <w:t>Architect’s o</w:t>
      </w:r>
      <w:r w:rsidR="0056031B" w:rsidRPr="0056031B">
        <w:rPr>
          <w:rFonts w:cs="Arial"/>
          <w:sz w:val="20"/>
        </w:rPr>
        <w:t xml:space="preserve">ffice however the set may not leave the office.  Additional sets </w:t>
      </w:r>
      <w:r>
        <w:rPr>
          <w:rFonts w:cs="Arial"/>
          <w:sz w:val="20"/>
        </w:rPr>
        <w:t>would be</w:t>
      </w:r>
      <w:r w:rsidR="0056031B" w:rsidRPr="0056031B">
        <w:rPr>
          <w:rFonts w:cs="Arial"/>
          <w:sz w:val="20"/>
        </w:rPr>
        <w:t xml:space="preserve"> available </w:t>
      </w:r>
      <w:r w:rsidR="0056031B">
        <w:rPr>
          <w:rFonts w:cs="Arial"/>
          <w:sz w:val="20"/>
        </w:rPr>
        <w:t>for</w:t>
      </w:r>
      <w:r w:rsidR="0056031B" w:rsidRPr="0056031B">
        <w:rPr>
          <w:rFonts w:cs="Arial"/>
          <w:sz w:val="20"/>
        </w:rPr>
        <w:t xml:space="preserve"> purchase </w:t>
      </w:r>
      <w:r w:rsidR="0056031B">
        <w:rPr>
          <w:rFonts w:cs="Arial"/>
          <w:sz w:val="20"/>
        </w:rPr>
        <w:t xml:space="preserve">directly </w:t>
      </w:r>
      <w:r w:rsidR="0056031B" w:rsidRPr="0056031B">
        <w:rPr>
          <w:rFonts w:cs="Arial"/>
          <w:sz w:val="20"/>
        </w:rPr>
        <w:t xml:space="preserve">through </w:t>
      </w:r>
      <w:r w:rsidR="0056031B">
        <w:rPr>
          <w:rFonts w:cs="Arial"/>
          <w:sz w:val="20"/>
        </w:rPr>
        <w:t>Syracuse Blueprint.</w:t>
      </w:r>
    </w:p>
    <w:p w14:paraId="538D0267" w14:textId="77777777" w:rsidR="00101AAA" w:rsidRPr="0056031B" w:rsidRDefault="00101AAA" w:rsidP="00B66955">
      <w:pPr>
        <w:spacing w:after="0" w:line="240" w:lineRule="auto"/>
        <w:rPr>
          <w:rFonts w:cs="Arial"/>
          <w:sz w:val="20"/>
        </w:rPr>
      </w:pPr>
    </w:p>
    <w:p w14:paraId="63A1FCA9" w14:textId="77777777" w:rsidR="00A81134" w:rsidRPr="0056031B" w:rsidRDefault="00A81134" w:rsidP="00B66955">
      <w:pPr>
        <w:spacing w:after="0" w:line="240" w:lineRule="auto"/>
        <w:rPr>
          <w:rFonts w:cs="Arial"/>
          <w:sz w:val="20"/>
        </w:rPr>
      </w:pPr>
    </w:p>
    <w:p w14:paraId="5866D807" w14:textId="77777777" w:rsidR="00101AAA" w:rsidRDefault="00101AAA" w:rsidP="00B66955">
      <w:pPr>
        <w:spacing w:after="0" w:line="240" w:lineRule="auto"/>
        <w:rPr>
          <w:rFonts w:cs="Arial"/>
          <w:b/>
        </w:rPr>
      </w:pPr>
    </w:p>
    <w:p w14:paraId="7C7A6F50" w14:textId="77777777" w:rsidR="00101AAA" w:rsidRDefault="00101AAA" w:rsidP="00B66955">
      <w:pPr>
        <w:spacing w:after="0" w:line="240" w:lineRule="auto"/>
        <w:rPr>
          <w:rFonts w:cs="Arial"/>
          <w:b/>
        </w:rPr>
      </w:pPr>
    </w:p>
    <w:p w14:paraId="07A6AB7F" w14:textId="77777777" w:rsidR="00B20CA2" w:rsidRDefault="00B20CA2" w:rsidP="00B66955">
      <w:pPr>
        <w:spacing w:after="0" w:line="240" w:lineRule="auto"/>
        <w:rPr>
          <w:rFonts w:cs="Arial"/>
          <w:b/>
        </w:rPr>
      </w:pPr>
    </w:p>
    <w:p w14:paraId="51710936" w14:textId="77777777" w:rsidR="00B20CA2" w:rsidRDefault="00B20CA2" w:rsidP="00B66955">
      <w:pPr>
        <w:spacing w:after="0" w:line="240" w:lineRule="auto"/>
        <w:rPr>
          <w:rFonts w:cs="Arial"/>
          <w:b/>
        </w:rPr>
      </w:pPr>
    </w:p>
    <w:p w14:paraId="2AD94D2F" w14:textId="77777777" w:rsidR="00B20CA2" w:rsidRDefault="00B20CA2" w:rsidP="00B66955">
      <w:pPr>
        <w:spacing w:after="0" w:line="240" w:lineRule="auto"/>
        <w:rPr>
          <w:rFonts w:cs="Arial"/>
          <w:b/>
        </w:rPr>
      </w:pPr>
    </w:p>
    <w:p w14:paraId="000D4A0D" w14:textId="77777777" w:rsidR="00101AAA" w:rsidRDefault="00101AAA" w:rsidP="00B66955">
      <w:pPr>
        <w:spacing w:after="0" w:line="240" w:lineRule="auto"/>
        <w:rPr>
          <w:rFonts w:cs="Arial"/>
          <w:b/>
        </w:rPr>
      </w:pPr>
    </w:p>
    <w:p w14:paraId="18DE7D1D" w14:textId="77777777" w:rsidR="005B0B04" w:rsidRPr="00DB77B0" w:rsidRDefault="00F05B80" w:rsidP="0071587E">
      <w:pPr>
        <w:tabs>
          <w:tab w:val="left" w:pos="360"/>
        </w:tabs>
        <w:spacing w:after="0" w:line="240" w:lineRule="auto"/>
        <w:rPr>
          <w:rFonts w:cs="Arial"/>
          <w:b/>
          <w:sz w:val="22"/>
        </w:rPr>
      </w:pPr>
      <w:r w:rsidRPr="00DB77B0">
        <w:rPr>
          <w:rFonts w:cs="Arial"/>
          <w:b/>
          <w:sz w:val="22"/>
        </w:rPr>
        <w:t>I</w:t>
      </w:r>
      <w:r w:rsidR="00E32653" w:rsidRPr="00DB77B0">
        <w:rPr>
          <w:rFonts w:cs="Arial"/>
          <w:b/>
          <w:sz w:val="22"/>
        </w:rPr>
        <w:t>I</w:t>
      </w:r>
      <w:r w:rsidR="0071587E" w:rsidRPr="00DB77B0">
        <w:rPr>
          <w:rFonts w:cs="Arial"/>
          <w:b/>
          <w:sz w:val="22"/>
        </w:rPr>
        <w:t>.</w:t>
      </w:r>
      <w:r w:rsidR="0071587E" w:rsidRPr="00DB77B0">
        <w:rPr>
          <w:rFonts w:cs="Arial"/>
          <w:b/>
          <w:sz w:val="22"/>
        </w:rPr>
        <w:tab/>
      </w:r>
      <w:r w:rsidR="00E32653" w:rsidRPr="00DB77B0">
        <w:rPr>
          <w:rFonts w:cs="Arial"/>
          <w:b/>
          <w:sz w:val="22"/>
        </w:rPr>
        <w:t>DESCRIPTION OF</w:t>
      </w:r>
      <w:r w:rsidR="005B0B04" w:rsidRPr="00DB77B0">
        <w:rPr>
          <w:rFonts w:cs="Arial"/>
          <w:b/>
          <w:sz w:val="22"/>
        </w:rPr>
        <w:t xml:space="preserve"> SERVICES</w:t>
      </w:r>
    </w:p>
    <w:p w14:paraId="2A727158" w14:textId="77777777" w:rsidR="00B66955" w:rsidRPr="00DB77B0" w:rsidRDefault="00B66955" w:rsidP="005C168D">
      <w:pPr>
        <w:spacing w:after="0" w:line="240" w:lineRule="auto"/>
        <w:rPr>
          <w:rFonts w:cs="Arial"/>
          <w:b/>
          <w:sz w:val="22"/>
        </w:rPr>
      </w:pPr>
    </w:p>
    <w:p w14:paraId="0372F9C2" w14:textId="77777777" w:rsidR="005B0B04" w:rsidRPr="00DB77B0" w:rsidRDefault="005B0B04" w:rsidP="005C168D">
      <w:pPr>
        <w:spacing w:after="0" w:line="240" w:lineRule="auto"/>
        <w:rPr>
          <w:rFonts w:cs="Arial"/>
          <w:sz w:val="20"/>
          <w:szCs w:val="20"/>
          <w:u w:val="single"/>
        </w:rPr>
      </w:pPr>
      <w:r w:rsidRPr="00E32653">
        <w:rPr>
          <w:rFonts w:cs="Arial"/>
        </w:rPr>
        <w:tab/>
      </w:r>
      <w:r w:rsidRPr="00DB77B0">
        <w:rPr>
          <w:rFonts w:cs="Arial"/>
          <w:sz w:val="20"/>
          <w:szCs w:val="20"/>
          <w:u w:val="single"/>
        </w:rPr>
        <w:t>Pre-Construction Phase Services</w:t>
      </w:r>
    </w:p>
    <w:p w14:paraId="6CE43EFF" w14:textId="77777777" w:rsidR="005B0B04" w:rsidRPr="00DB77B0" w:rsidRDefault="005B0B04" w:rsidP="005C168D">
      <w:pPr>
        <w:spacing w:after="0" w:line="240" w:lineRule="auto"/>
        <w:rPr>
          <w:rFonts w:cs="Arial"/>
          <w:sz w:val="20"/>
          <w:szCs w:val="20"/>
        </w:rPr>
      </w:pPr>
    </w:p>
    <w:p w14:paraId="0B51AD55" w14:textId="77777777" w:rsidR="005B0B04" w:rsidRPr="00DB77B0" w:rsidRDefault="005B0B04" w:rsidP="0071587E">
      <w:pPr>
        <w:pStyle w:val="ListParagraph"/>
        <w:numPr>
          <w:ilvl w:val="0"/>
          <w:numId w:val="7"/>
        </w:numPr>
        <w:spacing w:after="0" w:line="240" w:lineRule="auto"/>
        <w:rPr>
          <w:rFonts w:cs="Arial"/>
          <w:sz w:val="20"/>
          <w:szCs w:val="20"/>
        </w:rPr>
      </w:pPr>
      <w:r w:rsidRPr="00DB77B0">
        <w:rPr>
          <w:rFonts w:cs="Arial"/>
          <w:sz w:val="20"/>
          <w:szCs w:val="20"/>
        </w:rPr>
        <w:t>Consult with Owner and Architect regarding the project program, budget, timetable, and advisability of various phasing options and timing of construction, including construction constraints, sequence of construction, and overall project schedule.</w:t>
      </w:r>
    </w:p>
    <w:p w14:paraId="5773508C" w14:textId="77777777" w:rsidR="00283AE1" w:rsidRPr="00DB77B0" w:rsidRDefault="00283AE1" w:rsidP="0071587E">
      <w:pPr>
        <w:pStyle w:val="ListParagraph"/>
        <w:spacing w:after="0" w:line="240" w:lineRule="auto"/>
        <w:ind w:left="1080"/>
        <w:rPr>
          <w:rFonts w:cs="Arial"/>
          <w:sz w:val="20"/>
          <w:szCs w:val="20"/>
        </w:rPr>
      </w:pPr>
    </w:p>
    <w:p w14:paraId="7DE5ED50" w14:textId="0E2F6379" w:rsidR="00283AE1" w:rsidRPr="00DB77B0" w:rsidRDefault="00B20CA2" w:rsidP="0071587E">
      <w:pPr>
        <w:pStyle w:val="ListParagraph"/>
        <w:numPr>
          <w:ilvl w:val="0"/>
          <w:numId w:val="7"/>
        </w:numPr>
        <w:spacing w:after="0" w:line="240" w:lineRule="auto"/>
        <w:rPr>
          <w:rFonts w:cs="Arial"/>
          <w:sz w:val="20"/>
          <w:szCs w:val="20"/>
        </w:rPr>
      </w:pPr>
      <w:r>
        <w:rPr>
          <w:rFonts w:cs="Arial"/>
          <w:sz w:val="20"/>
          <w:szCs w:val="20"/>
        </w:rPr>
        <w:t>Adjust the preliminary master schedule for</w:t>
      </w:r>
      <w:r w:rsidR="00283AE1" w:rsidRPr="00DB77B0">
        <w:rPr>
          <w:rFonts w:cs="Arial"/>
          <w:sz w:val="20"/>
          <w:szCs w:val="20"/>
        </w:rPr>
        <w:t xml:space="preserve"> the Owner’s requirements to maintain existing functions and programs.  This includes scheduling</w:t>
      </w:r>
      <w:r w:rsidR="00F05B80" w:rsidRPr="00DB77B0">
        <w:rPr>
          <w:rFonts w:cs="Arial"/>
          <w:sz w:val="20"/>
          <w:szCs w:val="20"/>
        </w:rPr>
        <w:t>, contractor access / use of site, and cleaning protocol.</w:t>
      </w:r>
    </w:p>
    <w:p w14:paraId="452A725C" w14:textId="77777777" w:rsidR="00283AE1" w:rsidRPr="00DB77B0" w:rsidRDefault="00283AE1" w:rsidP="0071587E">
      <w:pPr>
        <w:pStyle w:val="ListParagraph"/>
        <w:spacing w:after="0" w:line="240" w:lineRule="auto"/>
        <w:ind w:left="1080"/>
        <w:rPr>
          <w:rFonts w:cs="Arial"/>
          <w:sz w:val="20"/>
          <w:szCs w:val="20"/>
        </w:rPr>
      </w:pPr>
    </w:p>
    <w:p w14:paraId="08721309" w14:textId="77777777" w:rsidR="0071587E" w:rsidRPr="00DB77B0" w:rsidRDefault="00283AE1" w:rsidP="0071587E">
      <w:pPr>
        <w:pStyle w:val="ListParagraph"/>
        <w:numPr>
          <w:ilvl w:val="0"/>
          <w:numId w:val="7"/>
        </w:numPr>
        <w:spacing w:after="0" w:line="240" w:lineRule="auto"/>
        <w:rPr>
          <w:rFonts w:cs="Arial"/>
          <w:sz w:val="20"/>
          <w:szCs w:val="20"/>
        </w:rPr>
      </w:pPr>
      <w:r w:rsidRPr="00DB77B0">
        <w:rPr>
          <w:rFonts w:cs="Arial"/>
          <w:sz w:val="20"/>
          <w:szCs w:val="20"/>
        </w:rPr>
        <w:t>Conduct pre-bid conference</w:t>
      </w:r>
      <w:r w:rsidR="00F05B80" w:rsidRPr="00DB77B0">
        <w:rPr>
          <w:rFonts w:cs="Arial"/>
          <w:sz w:val="20"/>
          <w:szCs w:val="20"/>
        </w:rPr>
        <w:t xml:space="preserve"> / walkthrough</w:t>
      </w:r>
      <w:r w:rsidRPr="00DB77B0">
        <w:rPr>
          <w:rFonts w:cs="Arial"/>
          <w:sz w:val="20"/>
          <w:szCs w:val="20"/>
        </w:rPr>
        <w:t xml:space="preserve"> and help solicit local bidder interest for th</w:t>
      </w:r>
      <w:r w:rsidR="00F05B80" w:rsidRPr="00DB77B0">
        <w:rPr>
          <w:rFonts w:cs="Arial"/>
          <w:sz w:val="20"/>
          <w:szCs w:val="20"/>
        </w:rPr>
        <w:t>e</w:t>
      </w:r>
      <w:r w:rsidRPr="00DB77B0">
        <w:rPr>
          <w:rFonts w:cs="Arial"/>
          <w:sz w:val="20"/>
          <w:szCs w:val="20"/>
        </w:rPr>
        <w:t xml:space="preserve"> project.</w:t>
      </w:r>
    </w:p>
    <w:p w14:paraId="1B50EB0E" w14:textId="77777777" w:rsidR="0071587E" w:rsidRPr="00DB77B0" w:rsidRDefault="0071587E" w:rsidP="0071587E">
      <w:pPr>
        <w:pStyle w:val="ListParagraph"/>
        <w:spacing w:after="0" w:line="240" w:lineRule="auto"/>
        <w:ind w:left="1080"/>
        <w:rPr>
          <w:rFonts w:cs="Arial"/>
          <w:sz w:val="20"/>
          <w:szCs w:val="20"/>
        </w:rPr>
      </w:pPr>
    </w:p>
    <w:p w14:paraId="0A564710" w14:textId="77777777" w:rsidR="00283AE1" w:rsidRPr="00DB77B0" w:rsidRDefault="00283AE1" w:rsidP="0071587E">
      <w:pPr>
        <w:pStyle w:val="ListParagraph"/>
        <w:numPr>
          <w:ilvl w:val="0"/>
          <w:numId w:val="7"/>
        </w:numPr>
        <w:spacing w:after="0" w:line="240" w:lineRule="auto"/>
        <w:rPr>
          <w:rFonts w:cs="Arial"/>
          <w:sz w:val="20"/>
          <w:szCs w:val="20"/>
        </w:rPr>
      </w:pPr>
      <w:r w:rsidRPr="00DB77B0">
        <w:rPr>
          <w:rFonts w:cs="Arial"/>
          <w:sz w:val="20"/>
          <w:szCs w:val="20"/>
        </w:rPr>
        <w:t>Help evaluate low bidders</w:t>
      </w:r>
      <w:r w:rsidR="00E32653" w:rsidRPr="00DB77B0">
        <w:rPr>
          <w:rFonts w:cs="Arial"/>
          <w:sz w:val="20"/>
          <w:szCs w:val="20"/>
        </w:rPr>
        <w:t xml:space="preserve"> with Architect and Owner</w:t>
      </w:r>
      <w:r w:rsidRPr="00DB77B0">
        <w:rPr>
          <w:rFonts w:cs="Arial"/>
          <w:sz w:val="20"/>
          <w:szCs w:val="20"/>
        </w:rPr>
        <w:t>.</w:t>
      </w:r>
    </w:p>
    <w:p w14:paraId="2AF0F586" w14:textId="77777777" w:rsidR="00283AE1" w:rsidRPr="00DB77B0" w:rsidRDefault="00283AE1" w:rsidP="005C168D">
      <w:pPr>
        <w:pStyle w:val="ListParagraph"/>
        <w:spacing w:after="0" w:line="240" w:lineRule="auto"/>
        <w:ind w:left="1080" w:hanging="360"/>
        <w:rPr>
          <w:rFonts w:cs="Arial"/>
          <w:sz w:val="20"/>
          <w:szCs w:val="20"/>
        </w:rPr>
      </w:pPr>
    </w:p>
    <w:p w14:paraId="7907DECE" w14:textId="77777777" w:rsidR="00283AE1" w:rsidRPr="00DB77B0" w:rsidRDefault="00283AE1" w:rsidP="005C168D">
      <w:pPr>
        <w:spacing w:after="0" w:line="240" w:lineRule="auto"/>
        <w:ind w:left="1080" w:hanging="360"/>
        <w:rPr>
          <w:rFonts w:cs="Arial"/>
          <w:sz w:val="20"/>
          <w:szCs w:val="20"/>
          <w:u w:val="single"/>
        </w:rPr>
      </w:pPr>
      <w:r w:rsidRPr="00DB77B0">
        <w:rPr>
          <w:rFonts w:cs="Arial"/>
          <w:sz w:val="20"/>
          <w:szCs w:val="20"/>
          <w:u w:val="single"/>
        </w:rPr>
        <w:t>Construction Phase Services</w:t>
      </w:r>
    </w:p>
    <w:p w14:paraId="3DFB8FD4" w14:textId="77777777" w:rsidR="00283AE1" w:rsidRPr="00DB77B0" w:rsidRDefault="00283AE1" w:rsidP="005C168D">
      <w:pPr>
        <w:spacing w:after="0" w:line="240" w:lineRule="auto"/>
        <w:ind w:left="1080" w:hanging="360"/>
        <w:rPr>
          <w:rFonts w:cs="Arial"/>
          <w:sz w:val="20"/>
          <w:szCs w:val="20"/>
        </w:rPr>
      </w:pPr>
    </w:p>
    <w:p w14:paraId="76C98FC1" w14:textId="77777777" w:rsidR="00283AE1" w:rsidRPr="00DB77B0" w:rsidRDefault="00283AE1" w:rsidP="005C168D">
      <w:pPr>
        <w:pStyle w:val="ListParagraph"/>
        <w:numPr>
          <w:ilvl w:val="0"/>
          <w:numId w:val="2"/>
        </w:numPr>
        <w:spacing w:after="0" w:line="240" w:lineRule="auto"/>
        <w:rPr>
          <w:rFonts w:cs="Arial"/>
          <w:sz w:val="20"/>
          <w:szCs w:val="20"/>
        </w:rPr>
      </w:pPr>
      <w:r w:rsidRPr="00DB77B0">
        <w:rPr>
          <w:rFonts w:cs="Arial"/>
          <w:sz w:val="20"/>
          <w:szCs w:val="20"/>
        </w:rPr>
        <w:t>Maintain communications with Owner / Architect / Contractors.</w:t>
      </w:r>
    </w:p>
    <w:p w14:paraId="2D9CD3DA" w14:textId="77777777" w:rsidR="00283AE1" w:rsidRPr="00DB77B0" w:rsidRDefault="00283AE1" w:rsidP="005C168D">
      <w:pPr>
        <w:pStyle w:val="ListParagraph"/>
        <w:spacing w:after="0" w:line="240" w:lineRule="auto"/>
        <w:ind w:left="1080" w:hanging="360"/>
        <w:rPr>
          <w:rFonts w:cs="Arial"/>
          <w:sz w:val="20"/>
          <w:szCs w:val="20"/>
        </w:rPr>
      </w:pPr>
    </w:p>
    <w:p w14:paraId="74782C08" w14:textId="77777777" w:rsidR="00283AE1" w:rsidRPr="00B20CA2" w:rsidRDefault="00283AE1" w:rsidP="005C168D">
      <w:pPr>
        <w:pStyle w:val="ListParagraph"/>
        <w:numPr>
          <w:ilvl w:val="0"/>
          <w:numId w:val="2"/>
        </w:numPr>
        <w:spacing w:after="0" w:line="240" w:lineRule="auto"/>
        <w:rPr>
          <w:rFonts w:cs="Arial"/>
          <w:sz w:val="20"/>
          <w:szCs w:val="20"/>
        </w:rPr>
      </w:pPr>
      <w:r w:rsidRPr="00B20CA2">
        <w:rPr>
          <w:rFonts w:cs="Arial"/>
          <w:sz w:val="20"/>
          <w:szCs w:val="20"/>
        </w:rPr>
        <w:t xml:space="preserve">Report to Board of Education monthly on </w:t>
      </w:r>
      <w:r w:rsidR="00F05B80" w:rsidRPr="00B20CA2">
        <w:rPr>
          <w:rFonts w:cs="Arial"/>
          <w:sz w:val="20"/>
          <w:szCs w:val="20"/>
        </w:rPr>
        <w:t xml:space="preserve">progress schedule, project status, </w:t>
      </w:r>
      <w:r w:rsidRPr="00B20CA2">
        <w:rPr>
          <w:rFonts w:cs="Arial"/>
          <w:sz w:val="20"/>
          <w:szCs w:val="20"/>
        </w:rPr>
        <w:t>and photographic documentation of previous month’s activities.</w:t>
      </w:r>
    </w:p>
    <w:p w14:paraId="413E26F1" w14:textId="77777777" w:rsidR="00283AE1" w:rsidRPr="00DB77B0" w:rsidRDefault="00283AE1" w:rsidP="005C168D">
      <w:pPr>
        <w:pStyle w:val="ListParagraph"/>
        <w:spacing w:after="0" w:line="240" w:lineRule="auto"/>
        <w:ind w:left="1080" w:hanging="360"/>
        <w:rPr>
          <w:rFonts w:cs="Arial"/>
          <w:sz w:val="20"/>
          <w:szCs w:val="20"/>
        </w:rPr>
      </w:pPr>
    </w:p>
    <w:p w14:paraId="0868C518" w14:textId="77777777" w:rsidR="00283AE1" w:rsidRPr="00DB77B0" w:rsidRDefault="00283AE1" w:rsidP="005C168D">
      <w:pPr>
        <w:pStyle w:val="ListParagraph"/>
        <w:numPr>
          <w:ilvl w:val="0"/>
          <w:numId w:val="2"/>
        </w:numPr>
        <w:spacing w:after="0" w:line="240" w:lineRule="auto"/>
        <w:rPr>
          <w:rFonts w:cs="Arial"/>
          <w:sz w:val="20"/>
          <w:szCs w:val="20"/>
        </w:rPr>
      </w:pPr>
      <w:r w:rsidRPr="00DB77B0">
        <w:rPr>
          <w:rFonts w:cs="Arial"/>
          <w:sz w:val="20"/>
          <w:szCs w:val="20"/>
        </w:rPr>
        <w:t xml:space="preserve">Monitor and oversee construction quality, progress, compliance and schedule adherence for action by </w:t>
      </w:r>
      <w:r w:rsidR="003D2FD0">
        <w:rPr>
          <w:rFonts w:cs="Arial"/>
          <w:sz w:val="20"/>
          <w:szCs w:val="20"/>
        </w:rPr>
        <w:t xml:space="preserve">Enhanced </w:t>
      </w:r>
      <w:r w:rsidRPr="00DB77B0">
        <w:rPr>
          <w:rFonts w:cs="Arial"/>
          <w:sz w:val="20"/>
          <w:szCs w:val="20"/>
        </w:rPr>
        <w:t>C</w:t>
      </w:r>
      <w:r w:rsidR="003D2FD0">
        <w:rPr>
          <w:rFonts w:cs="Arial"/>
          <w:sz w:val="20"/>
          <w:szCs w:val="20"/>
        </w:rPr>
        <w:t>lerk of the Works</w:t>
      </w:r>
      <w:r w:rsidRPr="00DB77B0">
        <w:rPr>
          <w:rFonts w:cs="Arial"/>
          <w:sz w:val="20"/>
          <w:szCs w:val="20"/>
        </w:rPr>
        <w:t xml:space="preserve"> and Architect.  Report findings to Owner and Architect for required action.  Coordinate work of multiple prime contracts, provide schedule enforcement and management, </w:t>
      </w:r>
      <w:proofErr w:type="gramStart"/>
      <w:r w:rsidRPr="00DB77B0">
        <w:rPr>
          <w:rFonts w:cs="Arial"/>
          <w:sz w:val="20"/>
          <w:szCs w:val="20"/>
        </w:rPr>
        <w:t>act</w:t>
      </w:r>
      <w:proofErr w:type="gramEnd"/>
      <w:r w:rsidRPr="00DB77B0">
        <w:rPr>
          <w:rFonts w:cs="Arial"/>
          <w:sz w:val="20"/>
          <w:szCs w:val="20"/>
        </w:rPr>
        <w:t xml:space="preserve"> as an agent of the Owner striving to keep contractors on schedule and within budget.</w:t>
      </w:r>
    </w:p>
    <w:p w14:paraId="365DDF85" w14:textId="77777777" w:rsidR="00283AE1" w:rsidRPr="00DB77B0" w:rsidRDefault="00283AE1" w:rsidP="005C168D">
      <w:pPr>
        <w:pStyle w:val="ListParagraph"/>
        <w:spacing w:after="0" w:line="240" w:lineRule="auto"/>
        <w:ind w:left="1080" w:hanging="360"/>
        <w:rPr>
          <w:rFonts w:cs="Arial"/>
          <w:sz w:val="20"/>
          <w:szCs w:val="20"/>
        </w:rPr>
      </w:pPr>
    </w:p>
    <w:p w14:paraId="4A54B4D4" w14:textId="77777777" w:rsidR="00283AE1" w:rsidRPr="00DB77B0" w:rsidRDefault="00283AE1" w:rsidP="005C168D">
      <w:pPr>
        <w:pStyle w:val="ListParagraph"/>
        <w:numPr>
          <w:ilvl w:val="0"/>
          <w:numId w:val="2"/>
        </w:numPr>
        <w:spacing w:after="0" w:line="240" w:lineRule="auto"/>
        <w:rPr>
          <w:rFonts w:cs="Arial"/>
          <w:sz w:val="20"/>
          <w:szCs w:val="20"/>
        </w:rPr>
      </w:pPr>
      <w:r w:rsidRPr="00DB77B0">
        <w:rPr>
          <w:rFonts w:cs="Arial"/>
          <w:sz w:val="20"/>
          <w:szCs w:val="20"/>
        </w:rPr>
        <w:t>Coordinate independent testing agencies</w:t>
      </w:r>
      <w:r w:rsidR="005C168D" w:rsidRPr="00DB77B0">
        <w:rPr>
          <w:rFonts w:cs="Arial"/>
          <w:sz w:val="20"/>
          <w:szCs w:val="20"/>
        </w:rPr>
        <w:t xml:space="preserve"> hired by the Owner and local utility providers.</w:t>
      </w:r>
    </w:p>
    <w:p w14:paraId="2EA9F5BE" w14:textId="77777777" w:rsidR="00283AE1" w:rsidRPr="00DB77B0" w:rsidRDefault="00283AE1" w:rsidP="005C168D">
      <w:pPr>
        <w:pStyle w:val="ListParagraph"/>
        <w:spacing w:after="0" w:line="240" w:lineRule="auto"/>
        <w:ind w:left="1080" w:hanging="360"/>
        <w:rPr>
          <w:rFonts w:cs="Arial"/>
          <w:sz w:val="20"/>
          <w:szCs w:val="20"/>
        </w:rPr>
      </w:pPr>
    </w:p>
    <w:p w14:paraId="494553DD" w14:textId="77777777" w:rsidR="00283AE1" w:rsidRPr="00DB77B0" w:rsidRDefault="00283AE1" w:rsidP="005C168D">
      <w:pPr>
        <w:pStyle w:val="ListParagraph"/>
        <w:numPr>
          <w:ilvl w:val="0"/>
          <w:numId w:val="2"/>
        </w:numPr>
        <w:spacing w:after="0" w:line="240" w:lineRule="auto"/>
        <w:rPr>
          <w:rFonts w:cs="Arial"/>
          <w:sz w:val="20"/>
          <w:szCs w:val="20"/>
        </w:rPr>
      </w:pPr>
      <w:r w:rsidRPr="00DB77B0">
        <w:rPr>
          <w:rFonts w:cs="Arial"/>
          <w:sz w:val="20"/>
          <w:szCs w:val="20"/>
        </w:rPr>
        <w:t>Establish positive contractor relationships on the site.</w:t>
      </w:r>
    </w:p>
    <w:p w14:paraId="03AF16F6" w14:textId="77777777" w:rsidR="00283AE1" w:rsidRPr="00DB77B0" w:rsidRDefault="00283AE1" w:rsidP="005C168D">
      <w:pPr>
        <w:pStyle w:val="ListParagraph"/>
        <w:spacing w:after="0" w:line="240" w:lineRule="auto"/>
        <w:ind w:left="1080" w:hanging="360"/>
        <w:rPr>
          <w:rFonts w:cs="Arial"/>
          <w:sz w:val="20"/>
          <w:szCs w:val="20"/>
        </w:rPr>
      </w:pPr>
    </w:p>
    <w:p w14:paraId="6F108E64" w14:textId="77777777" w:rsidR="00283AE1" w:rsidRPr="00DB77B0" w:rsidRDefault="00283AE1" w:rsidP="005C168D">
      <w:pPr>
        <w:pStyle w:val="ListParagraph"/>
        <w:numPr>
          <w:ilvl w:val="0"/>
          <w:numId w:val="2"/>
        </w:numPr>
        <w:spacing w:after="0" w:line="240" w:lineRule="auto"/>
        <w:rPr>
          <w:rFonts w:cs="Arial"/>
          <w:sz w:val="20"/>
          <w:szCs w:val="20"/>
        </w:rPr>
      </w:pPr>
      <w:r w:rsidRPr="00DB77B0">
        <w:rPr>
          <w:rFonts w:cs="Arial"/>
          <w:sz w:val="20"/>
          <w:szCs w:val="20"/>
        </w:rPr>
        <w:t>Review Contractor’s Safety Protocols for the Entire Project, including Safety for Students and Workers.</w:t>
      </w:r>
    </w:p>
    <w:p w14:paraId="693386EA" w14:textId="77777777" w:rsidR="00283AE1" w:rsidRPr="00DB77B0" w:rsidRDefault="00283AE1" w:rsidP="005C168D">
      <w:pPr>
        <w:pStyle w:val="ListParagraph"/>
        <w:spacing w:after="0" w:line="240" w:lineRule="auto"/>
        <w:ind w:left="1080" w:hanging="360"/>
        <w:rPr>
          <w:rFonts w:cs="Arial"/>
          <w:sz w:val="20"/>
          <w:szCs w:val="20"/>
        </w:rPr>
      </w:pPr>
    </w:p>
    <w:p w14:paraId="78CBB11F" w14:textId="77777777" w:rsidR="00283AE1" w:rsidRPr="00DB77B0" w:rsidRDefault="00283AE1" w:rsidP="005C168D">
      <w:pPr>
        <w:pStyle w:val="ListParagraph"/>
        <w:numPr>
          <w:ilvl w:val="0"/>
          <w:numId w:val="2"/>
        </w:numPr>
        <w:spacing w:after="0" w:line="240" w:lineRule="auto"/>
        <w:rPr>
          <w:rFonts w:cs="Arial"/>
          <w:sz w:val="20"/>
          <w:szCs w:val="20"/>
        </w:rPr>
      </w:pPr>
      <w:r w:rsidRPr="00DB77B0">
        <w:rPr>
          <w:rFonts w:cs="Arial"/>
          <w:sz w:val="20"/>
          <w:szCs w:val="20"/>
        </w:rPr>
        <w:t>Coordinate on-site issues with Prime Contractors to avoid delays; assist in resolution of disputes.</w:t>
      </w:r>
    </w:p>
    <w:p w14:paraId="3956E49A" w14:textId="77777777" w:rsidR="00283AE1" w:rsidRPr="00DB77B0" w:rsidRDefault="00283AE1" w:rsidP="005C168D">
      <w:pPr>
        <w:pStyle w:val="ListParagraph"/>
        <w:spacing w:after="0" w:line="240" w:lineRule="auto"/>
        <w:ind w:left="1080" w:hanging="360"/>
        <w:rPr>
          <w:rFonts w:cs="Arial"/>
          <w:sz w:val="20"/>
          <w:szCs w:val="20"/>
        </w:rPr>
      </w:pPr>
    </w:p>
    <w:p w14:paraId="558CC8FA" w14:textId="77777777" w:rsidR="00283AE1" w:rsidRPr="00DB77B0" w:rsidRDefault="00283AE1" w:rsidP="0071587E">
      <w:pPr>
        <w:pStyle w:val="ListParagraph"/>
        <w:numPr>
          <w:ilvl w:val="0"/>
          <w:numId w:val="2"/>
        </w:numPr>
        <w:spacing w:after="0" w:line="240" w:lineRule="auto"/>
        <w:rPr>
          <w:rFonts w:cs="Arial"/>
          <w:sz w:val="20"/>
          <w:szCs w:val="20"/>
        </w:rPr>
      </w:pPr>
      <w:r w:rsidRPr="00DB77B0">
        <w:rPr>
          <w:rFonts w:cs="Arial"/>
          <w:sz w:val="20"/>
          <w:szCs w:val="20"/>
        </w:rPr>
        <w:t>Meet and accompany Project Inspectors and testing agencies and report on inspection results.</w:t>
      </w:r>
    </w:p>
    <w:p w14:paraId="15070147" w14:textId="77777777" w:rsidR="0071587E" w:rsidRPr="00DB77B0" w:rsidRDefault="0071587E" w:rsidP="0071587E">
      <w:pPr>
        <w:pStyle w:val="ListParagraph"/>
        <w:spacing w:after="0" w:line="240" w:lineRule="auto"/>
        <w:ind w:left="1080"/>
        <w:rPr>
          <w:rFonts w:cs="Arial"/>
          <w:sz w:val="20"/>
          <w:szCs w:val="20"/>
        </w:rPr>
      </w:pPr>
    </w:p>
    <w:p w14:paraId="48C8CE32" w14:textId="77777777" w:rsidR="00283AE1" w:rsidRPr="00DB77B0" w:rsidRDefault="00283AE1" w:rsidP="005C168D">
      <w:pPr>
        <w:pStyle w:val="ListParagraph"/>
        <w:numPr>
          <w:ilvl w:val="0"/>
          <w:numId w:val="2"/>
        </w:numPr>
        <w:spacing w:after="0" w:line="240" w:lineRule="auto"/>
        <w:rPr>
          <w:rFonts w:cs="Arial"/>
          <w:sz w:val="20"/>
          <w:szCs w:val="20"/>
        </w:rPr>
      </w:pPr>
      <w:r w:rsidRPr="00DB77B0">
        <w:rPr>
          <w:rFonts w:cs="Arial"/>
          <w:sz w:val="20"/>
          <w:szCs w:val="20"/>
        </w:rPr>
        <w:t>Maintain Owner’s project files: Correspondence; Project Documents; Change Orders; Construction Directives; Architect’s Supplemental Instructions; Meeting Minutes; Shop Drawings; Applications for Payment; Insurance and Bond Certificates.</w:t>
      </w:r>
    </w:p>
    <w:p w14:paraId="5A9B1FFD" w14:textId="77777777" w:rsidR="005C168D" w:rsidRPr="00DB77B0" w:rsidRDefault="005C168D" w:rsidP="005C168D">
      <w:pPr>
        <w:pStyle w:val="ListParagraph"/>
        <w:spacing w:after="0" w:line="240" w:lineRule="auto"/>
        <w:ind w:left="1080" w:hanging="360"/>
        <w:rPr>
          <w:rFonts w:cs="Arial"/>
          <w:sz w:val="20"/>
          <w:szCs w:val="20"/>
        </w:rPr>
      </w:pPr>
    </w:p>
    <w:p w14:paraId="0C272639" w14:textId="77777777" w:rsidR="005C168D" w:rsidRPr="00DB77B0" w:rsidRDefault="005C168D" w:rsidP="005C168D">
      <w:pPr>
        <w:pStyle w:val="ListParagraph"/>
        <w:numPr>
          <w:ilvl w:val="0"/>
          <w:numId w:val="2"/>
        </w:numPr>
        <w:spacing w:after="0" w:line="240" w:lineRule="auto"/>
        <w:rPr>
          <w:rFonts w:cs="Arial"/>
          <w:sz w:val="20"/>
          <w:szCs w:val="20"/>
        </w:rPr>
      </w:pPr>
      <w:r w:rsidRPr="00DB77B0">
        <w:rPr>
          <w:rFonts w:cs="Arial"/>
          <w:sz w:val="20"/>
          <w:szCs w:val="20"/>
        </w:rPr>
        <w:t>Review, evaluate, and accept / reject contractor’s schedule of values.</w:t>
      </w:r>
    </w:p>
    <w:p w14:paraId="54F20F1B" w14:textId="77777777" w:rsidR="00283AE1" w:rsidRPr="00DB77B0" w:rsidRDefault="00283AE1" w:rsidP="005C168D">
      <w:pPr>
        <w:pStyle w:val="ListParagraph"/>
        <w:spacing w:after="0" w:line="240" w:lineRule="auto"/>
        <w:ind w:left="1080" w:hanging="360"/>
        <w:rPr>
          <w:rFonts w:cs="Arial"/>
          <w:sz w:val="20"/>
          <w:szCs w:val="20"/>
        </w:rPr>
      </w:pPr>
    </w:p>
    <w:p w14:paraId="653A53B3" w14:textId="77777777" w:rsidR="00283AE1" w:rsidRDefault="00283AE1" w:rsidP="00DB77B0">
      <w:pPr>
        <w:pStyle w:val="ListParagraph"/>
        <w:numPr>
          <w:ilvl w:val="0"/>
          <w:numId w:val="2"/>
        </w:numPr>
        <w:spacing w:after="0" w:line="240" w:lineRule="auto"/>
        <w:rPr>
          <w:rFonts w:cs="Arial"/>
          <w:sz w:val="20"/>
          <w:szCs w:val="20"/>
        </w:rPr>
      </w:pPr>
      <w:r w:rsidRPr="00DB77B0">
        <w:rPr>
          <w:rFonts w:cs="Arial"/>
          <w:sz w:val="20"/>
          <w:szCs w:val="20"/>
        </w:rPr>
        <w:t>Review and a</w:t>
      </w:r>
      <w:r w:rsidR="005C168D" w:rsidRPr="00DB77B0">
        <w:rPr>
          <w:rFonts w:cs="Arial"/>
          <w:sz w:val="20"/>
          <w:szCs w:val="20"/>
        </w:rPr>
        <w:t>pprove Applications for Payment (including final payment) in coordination with supporting docum</w:t>
      </w:r>
      <w:r w:rsidR="00101AAA">
        <w:rPr>
          <w:rFonts w:cs="Arial"/>
          <w:sz w:val="20"/>
          <w:szCs w:val="20"/>
        </w:rPr>
        <w:t>entation and field observations, including certified payrolls in compliance with labor laws.</w:t>
      </w:r>
    </w:p>
    <w:p w14:paraId="09A9F284" w14:textId="77777777" w:rsidR="00DB77B0" w:rsidRPr="00DB77B0" w:rsidRDefault="00DB77B0" w:rsidP="00DB77B0">
      <w:pPr>
        <w:pStyle w:val="ListParagraph"/>
        <w:spacing w:after="0" w:line="240" w:lineRule="auto"/>
        <w:ind w:left="1080"/>
        <w:rPr>
          <w:rFonts w:cs="Arial"/>
          <w:sz w:val="20"/>
          <w:szCs w:val="20"/>
        </w:rPr>
      </w:pPr>
    </w:p>
    <w:p w14:paraId="57C9686D" w14:textId="77777777" w:rsidR="00283AE1" w:rsidRPr="00DB77B0" w:rsidRDefault="00283AE1" w:rsidP="005C168D">
      <w:pPr>
        <w:pStyle w:val="ListParagraph"/>
        <w:numPr>
          <w:ilvl w:val="0"/>
          <w:numId w:val="2"/>
        </w:numPr>
        <w:spacing w:after="0" w:line="240" w:lineRule="auto"/>
        <w:rPr>
          <w:rFonts w:cs="Arial"/>
          <w:sz w:val="20"/>
          <w:szCs w:val="20"/>
        </w:rPr>
      </w:pPr>
      <w:r w:rsidRPr="00DB77B0">
        <w:rPr>
          <w:rFonts w:cs="Arial"/>
          <w:sz w:val="20"/>
          <w:szCs w:val="20"/>
        </w:rPr>
        <w:lastRenderedPageBreak/>
        <w:t>Coordinate construction efforts and disruption of services with building staff and school activities.</w:t>
      </w:r>
    </w:p>
    <w:p w14:paraId="64B7F975" w14:textId="77777777" w:rsidR="00283AE1" w:rsidRPr="00DB77B0" w:rsidRDefault="00283AE1" w:rsidP="005C168D">
      <w:pPr>
        <w:pStyle w:val="ListParagraph"/>
        <w:spacing w:after="0" w:line="240" w:lineRule="auto"/>
        <w:ind w:left="1080" w:hanging="360"/>
        <w:rPr>
          <w:rFonts w:cs="Arial"/>
          <w:sz w:val="20"/>
          <w:szCs w:val="20"/>
        </w:rPr>
      </w:pPr>
    </w:p>
    <w:p w14:paraId="00E9F1DF" w14:textId="77777777" w:rsidR="00283AE1" w:rsidRPr="00DB77B0" w:rsidRDefault="00283AE1" w:rsidP="005C168D">
      <w:pPr>
        <w:pStyle w:val="ListParagraph"/>
        <w:numPr>
          <w:ilvl w:val="0"/>
          <w:numId w:val="2"/>
        </w:numPr>
        <w:spacing w:after="0" w:line="240" w:lineRule="auto"/>
        <w:rPr>
          <w:rFonts w:cs="Arial"/>
          <w:sz w:val="20"/>
          <w:szCs w:val="20"/>
        </w:rPr>
      </w:pPr>
      <w:r w:rsidRPr="00DB77B0">
        <w:rPr>
          <w:rFonts w:cs="Arial"/>
          <w:sz w:val="20"/>
          <w:szCs w:val="20"/>
        </w:rPr>
        <w:t>Receive and inventory keys, special tools and turn-over materials.</w:t>
      </w:r>
    </w:p>
    <w:p w14:paraId="29F0AEDC" w14:textId="77777777" w:rsidR="00BA4529" w:rsidRPr="00DB77B0" w:rsidRDefault="00BA4529" w:rsidP="005C168D">
      <w:pPr>
        <w:spacing w:after="0" w:line="240" w:lineRule="auto"/>
        <w:ind w:left="1080" w:hanging="360"/>
        <w:rPr>
          <w:rFonts w:cs="Arial"/>
          <w:sz w:val="20"/>
          <w:szCs w:val="20"/>
        </w:rPr>
      </w:pPr>
    </w:p>
    <w:p w14:paraId="11710644" w14:textId="77777777" w:rsidR="00BA4529" w:rsidRPr="00DB77B0" w:rsidRDefault="00BA4529" w:rsidP="005C168D">
      <w:pPr>
        <w:pStyle w:val="ListParagraph"/>
        <w:numPr>
          <w:ilvl w:val="0"/>
          <w:numId w:val="2"/>
        </w:numPr>
        <w:spacing w:after="0" w:line="240" w:lineRule="auto"/>
        <w:rPr>
          <w:rFonts w:cs="Arial"/>
          <w:sz w:val="20"/>
          <w:szCs w:val="20"/>
        </w:rPr>
      </w:pPr>
      <w:r w:rsidRPr="00DB77B0">
        <w:rPr>
          <w:rFonts w:cs="Arial"/>
          <w:sz w:val="20"/>
          <w:szCs w:val="20"/>
        </w:rPr>
        <w:t>Provide document management and administration, development of RFI’s, RFP’s, change order requests</w:t>
      </w:r>
      <w:r w:rsidR="005C168D" w:rsidRPr="00DB77B0">
        <w:rPr>
          <w:rFonts w:cs="Arial"/>
          <w:sz w:val="20"/>
          <w:szCs w:val="20"/>
        </w:rPr>
        <w:t>,</w:t>
      </w:r>
      <w:r w:rsidRPr="00DB77B0">
        <w:rPr>
          <w:rFonts w:cs="Arial"/>
          <w:sz w:val="20"/>
          <w:szCs w:val="20"/>
        </w:rPr>
        <w:t xml:space="preserve"> and back-up information.  Issue documents to appropriate parties, track progress, and provide follow-up with regard to RFI response </w:t>
      </w:r>
      <w:r w:rsidR="005C168D" w:rsidRPr="00DB77B0">
        <w:rPr>
          <w:rFonts w:cs="Arial"/>
          <w:sz w:val="20"/>
          <w:szCs w:val="20"/>
        </w:rPr>
        <w:t>and</w:t>
      </w:r>
      <w:r w:rsidRPr="00DB77B0">
        <w:rPr>
          <w:rFonts w:cs="Arial"/>
          <w:sz w:val="20"/>
          <w:szCs w:val="20"/>
        </w:rPr>
        <w:t xml:space="preserve"> acceptance / rejection of any RFP’s.</w:t>
      </w:r>
    </w:p>
    <w:p w14:paraId="380A239A" w14:textId="77777777" w:rsidR="00BA4529" w:rsidRPr="00DB77B0" w:rsidRDefault="00BA4529" w:rsidP="005C168D">
      <w:pPr>
        <w:pStyle w:val="ListParagraph"/>
        <w:spacing w:after="0" w:line="240" w:lineRule="auto"/>
        <w:ind w:left="1080" w:hanging="360"/>
        <w:rPr>
          <w:rFonts w:cs="Arial"/>
          <w:sz w:val="20"/>
          <w:szCs w:val="20"/>
        </w:rPr>
      </w:pPr>
    </w:p>
    <w:p w14:paraId="78049250" w14:textId="77777777" w:rsidR="00BA4529" w:rsidRPr="00DB77B0" w:rsidRDefault="00BA4529" w:rsidP="005C168D">
      <w:pPr>
        <w:pStyle w:val="ListParagraph"/>
        <w:numPr>
          <w:ilvl w:val="0"/>
          <w:numId w:val="2"/>
        </w:numPr>
        <w:spacing w:after="0" w:line="240" w:lineRule="auto"/>
        <w:rPr>
          <w:rFonts w:cs="Arial"/>
          <w:sz w:val="20"/>
          <w:szCs w:val="20"/>
        </w:rPr>
      </w:pPr>
      <w:r w:rsidRPr="00DB77B0">
        <w:rPr>
          <w:rFonts w:cs="Arial"/>
          <w:sz w:val="20"/>
          <w:szCs w:val="20"/>
        </w:rPr>
        <w:t>Schedule, conduct</w:t>
      </w:r>
      <w:r w:rsidR="005C168D" w:rsidRPr="00DB77B0">
        <w:rPr>
          <w:rFonts w:cs="Arial"/>
          <w:sz w:val="20"/>
          <w:szCs w:val="20"/>
        </w:rPr>
        <w:t>,</w:t>
      </w:r>
      <w:r w:rsidRPr="00DB77B0">
        <w:rPr>
          <w:rFonts w:cs="Arial"/>
          <w:sz w:val="20"/>
          <w:szCs w:val="20"/>
        </w:rPr>
        <w:t xml:space="preserve"> and provide meeting minutes/reports for </w:t>
      </w:r>
      <w:r w:rsidR="005C168D" w:rsidRPr="00DB77B0">
        <w:rPr>
          <w:rFonts w:cs="Arial"/>
          <w:sz w:val="20"/>
          <w:szCs w:val="20"/>
        </w:rPr>
        <w:t xml:space="preserve">bi-weekly </w:t>
      </w:r>
      <w:r w:rsidRPr="00DB77B0">
        <w:rPr>
          <w:rFonts w:cs="Arial"/>
          <w:sz w:val="20"/>
          <w:szCs w:val="20"/>
        </w:rPr>
        <w:t>project meetings.</w:t>
      </w:r>
    </w:p>
    <w:p w14:paraId="626DF49B" w14:textId="77777777" w:rsidR="00E32653" w:rsidRPr="00DB77B0" w:rsidRDefault="00E32653" w:rsidP="005C168D">
      <w:pPr>
        <w:pStyle w:val="ListParagraph"/>
        <w:spacing w:after="0" w:line="240" w:lineRule="auto"/>
        <w:ind w:left="1080" w:hanging="360"/>
        <w:rPr>
          <w:rFonts w:cs="Arial"/>
          <w:sz w:val="20"/>
          <w:szCs w:val="20"/>
        </w:rPr>
      </w:pPr>
    </w:p>
    <w:p w14:paraId="2F4DCDBA" w14:textId="77777777" w:rsidR="00E32653" w:rsidRPr="00DB77B0" w:rsidRDefault="00E32653" w:rsidP="005C168D">
      <w:pPr>
        <w:tabs>
          <w:tab w:val="left" w:pos="720"/>
        </w:tabs>
        <w:spacing w:after="0" w:line="240" w:lineRule="auto"/>
        <w:ind w:left="720"/>
        <w:rPr>
          <w:rFonts w:cs="Arial"/>
          <w:sz w:val="20"/>
          <w:szCs w:val="20"/>
          <w:u w:val="single"/>
        </w:rPr>
      </w:pPr>
      <w:r w:rsidRPr="00DB77B0">
        <w:rPr>
          <w:rFonts w:cs="Arial"/>
          <w:sz w:val="20"/>
          <w:szCs w:val="20"/>
          <w:u w:val="single"/>
        </w:rPr>
        <w:t>Closeout Phase Services</w:t>
      </w:r>
    </w:p>
    <w:p w14:paraId="56DA363B" w14:textId="77777777" w:rsidR="005C168D" w:rsidRPr="00DB77B0" w:rsidRDefault="005C168D" w:rsidP="005C168D">
      <w:pPr>
        <w:spacing w:after="0" w:line="240" w:lineRule="auto"/>
        <w:ind w:left="1080" w:hanging="360"/>
        <w:rPr>
          <w:rFonts w:cs="Arial"/>
          <w:sz w:val="20"/>
          <w:szCs w:val="20"/>
        </w:rPr>
      </w:pPr>
    </w:p>
    <w:p w14:paraId="0C5F5139" w14:textId="77777777" w:rsidR="00BA4529" w:rsidRPr="00DB77B0" w:rsidRDefault="00BA4529" w:rsidP="005C168D">
      <w:pPr>
        <w:pStyle w:val="ListParagraph"/>
        <w:numPr>
          <w:ilvl w:val="0"/>
          <w:numId w:val="5"/>
        </w:numPr>
        <w:spacing w:after="0" w:line="240" w:lineRule="auto"/>
        <w:ind w:left="1080"/>
        <w:rPr>
          <w:rFonts w:cs="Arial"/>
          <w:sz w:val="20"/>
          <w:szCs w:val="20"/>
        </w:rPr>
      </w:pPr>
      <w:r w:rsidRPr="00DB77B0">
        <w:rPr>
          <w:rFonts w:cs="Arial"/>
          <w:sz w:val="20"/>
          <w:szCs w:val="20"/>
        </w:rPr>
        <w:t xml:space="preserve">Coordinate project close-out processes including record drawings, </w:t>
      </w:r>
      <w:r w:rsidR="00420AEE" w:rsidRPr="00DB77B0">
        <w:rPr>
          <w:rFonts w:cs="Arial"/>
          <w:sz w:val="20"/>
          <w:szCs w:val="20"/>
        </w:rPr>
        <w:t>O&amp;</w:t>
      </w:r>
      <w:r w:rsidRPr="00DB77B0">
        <w:rPr>
          <w:rFonts w:cs="Arial"/>
          <w:sz w:val="20"/>
          <w:szCs w:val="20"/>
        </w:rPr>
        <w:t xml:space="preserve">M manuals, </w:t>
      </w:r>
      <w:r w:rsidR="005C168D" w:rsidRPr="00DB77B0">
        <w:rPr>
          <w:rFonts w:cs="Arial"/>
          <w:sz w:val="20"/>
          <w:szCs w:val="20"/>
        </w:rPr>
        <w:t xml:space="preserve">and </w:t>
      </w:r>
      <w:r w:rsidRPr="00DB77B0">
        <w:rPr>
          <w:rFonts w:cs="Arial"/>
          <w:sz w:val="20"/>
          <w:szCs w:val="20"/>
        </w:rPr>
        <w:t>warranties</w:t>
      </w:r>
      <w:r w:rsidR="005C168D" w:rsidRPr="00DB77B0">
        <w:rPr>
          <w:rFonts w:cs="Arial"/>
          <w:sz w:val="20"/>
          <w:szCs w:val="20"/>
        </w:rPr>
        <w:t>.</w:t>
      </w:r>
    </w:p>
    <w:p w14:paraId="3FBBBEBD" w14:textId="77777777" w:rsidR="005C168D" w:rsidRPr="00DB77B0" w:rsidRDefault="005C168D" w:rsidP="005C168D">
      <w:pPr>
        <w:pStyle w:val="ListParagraph"/>
        <w:spacing w:after="0" w:line="240" w:lineRule="auto"/>
        <w:ind w:left="1080" w:hanging="360"/>
        <w:rPr>
          <w:rFonts w:cs="Arial"/>
          <w:sz w:val="20"/>
          <w:szCs w:val="20"/>
        </w:rPr>
      </w:pPr>
    </w:p>
    <w:p w14:paraId="209139FF" w14:textId="77777777" w:rsidR="005C168D" w:rsidRPr="00DB77B0" w:rsidRDefault="005C168D" w:rsidP="005C168D">
      <w:pPr>
        <w:pStyle w:val="ListParagraph"/>
        <w:numPr>
          <w:ilvl w:val="0"/>
          <w:numId w:val="5"/>
        </w:numPr>
        <w:spacing w:after="0" w:line="240" w:lineRule="auto"/>
        <w:ind w:left="1080"/>
        <w:rPr>
          <w:rFonts w:cs="Arial"/>
          <w:sz w:val="20"/>
          <w:szCs w:val="20"/>
        </w:rPr>
      </w:pPr>
      <w:r w:rsidRPr="00DB77B0">
        <w:rPr>
          <w:rFonts w:cs="Arial"/>
          <w:sz w:val="20"/>
          <w:szCs w:val="20"/>
        </w:rPr>
        <w:t xml:space="preserve">Verify </w:t>
      </w:r>
      <w:r w:rsidR="00DB77B0" w:rsidRPr="00DB77B0">
        <w:rPr>
          <w:rFonts w:cs="Arial"/>
          <w:sz w:val="20"/>
          <w:szCs w:val="20"/>
        </w:rPr>
        <w:t xml:space="preserve">and coordinate </w:t>
      </w:r>
      <w:r w:rsidRPr="00DB77B0">
        <w:rPr>
          <w:rFonts w:cs="Arial"/>
          <w:sz w:val="20"/>
          <w:szCs w:val="20"/>
        </w:rPr>
        <w:t xml:space="preserve">Contractor completion of Architect / Engineer </w:t>
      </w:r>
      <w:proofErr w:type="spellStart"/>
      <w:r w:rsidRPr="00DB77B0">
        <w:rPr>
          <w:rFonts w:cs="Arial"/>
          <w:sz w:val="20"/>
          <w:szCs w:val="20"/>
        </w:rPr>
        <w:t>punchlist</w:t>
      </w:r>
      <w:proofErr w:type="spellEnd"/>
      <w:r w:rsidRPr="00DB77B0">
        <w:rPr>
          <w:rFonts w:cs="Arial"/>
          <w:sz w:val="20"/>
          <w:szCs w:val="20"/>
        </w:rPr>
        <w:t>(s)</w:t>
      </w:r>
    </w:p>
    <w:p w14:paraId="7E6A9D3C" w14:textId="77777777" w:rsidR="00E32653" w:rsidRPr="00DB77B0" w:rsidRDefault="00E32653" w:rsidP="005C168D">
      <w:pPr>
        <w:pStyle w:val="ListParagraph"/>
        <w:spacing w:after="0" w:line="240" w:lineRule="auto"/>
        <w:ind w:left="1080" w:hanging="360"/>
        <w:rPr>
          <w:rFonts w:cs="Arial"/>
          <w:sz w:val="20"/>
          <w:szCs w:val="20"/>
        </w:rPr>
      </w:pPr>
    </w:p>
    <w:p w14:paraId="5B1F1070" w14:textId="77777777" w:rsidR="005C168D" w:rsidRPr="00DB77B0" w:rsidRDefault="00E32653" w:rsidP="005C168D">
      <w:pPr>
        <w:pStyle w:val="ListParagraph"/>
        <w:numPr>
          <w:ilvl w:val="0"/>
          <w:numId w:val="5"/>
        </w:numPr>
        <w:spacing w:after="0" w:line="240" w:lineRule="auto"/>
        <w:ind w:left="1080"/>
        <w:rPr>
          <w:rFonts w:cs="Arial"/>
          <w:sz w:val="20"/>
          <w:szCs w:val="20"/>
        </w:rPr>
      </w:pPr>
      <w:r w:rsidRPr="00DB77B0">
        <w:rPr>
          <w:rFonts w:cs="Arial"/>
          <w:sz w:val="20"/>
          <w:szCs w:val="20"/>
        </w:rPr>
        <w:t>Coordinate training sessions with Contractor and Owner.</w:t>
      </w:r>
    </w:p>
    <w:p w14:paraId="51C68C73" w14:textId="77777777" w:rsidR="0071587E" w:rsidRPr="0071587E" w:rsidRDefault="0071587E" w:rsidP="0071587E">
      <w:pPr>
        <w:pStyle w:val="ListParagraph"/>
        <w:spacing w:after="0" w:line="240" w:lineRule="auto"/>
        <w:ind w:left="1080"/>
        <w:rPr>
          <w:rFonts w:cs="Arial"/>
          <w:sz w:val="22"/>
        </w:rPr>
      </w:pPr>
    </w:p>
    <w:p w14:paraId="490709F8" w14:textId="77777777" w:rsidR="00BA4529" w:rsidRPr="00DB77B0" w:rsidRDefault="00BA4529" w:rsidP="0071587E">
      <w:pPr>
        <w:tabs>
          <w:tab w:val="left" w:pos="360"/>
        </w:tabs>
        <w:spacing w:after="0" w:line="240" w:lineRule="auto"/>
        <w:rPr>
          <w:rFonts w:cs="Arial"/>
          <w:b/>
          <w:sz w:val="22"/>
        </w:rPr>
      </w:pPr>
      <w:r w:rsidRPr="00DB77B0">
        <w:rPr>
          <w:rFonts w:cs="Arial"/>
          <w:b/>
          <w:sz w:val="22"/>
        </w:rPr>
        <w:t>I</w:t>
      </w:r>
      <w:r w:rsidR="00F05B80" w:rsidRPr="00DB77B0">
        <w:rPr>
          <w:rFonts w:cs="Arial"/>
          <w:b/>
          <w:sz w:val="22"/>
        </w:rPr>
        <w:t>II</w:t>
      </w:r>
      <w:r w:rsidR="0071587E" w:rsidRPr="00DB77B0">
        <w:rPr>
          <w:rFonts w:cs="Arial"/>
          <w:b/>
          <w:sz w:val="22"/>
        </w:rPr>
        <w:t>.</w:t>
      </w:r>
      <w:r w:rsidR="0071587E" w:rsidRPr="00DB77B0">
        <w:rPr>
          <w:rFonts w:cs="Arial"/>
          <w:b/>
          <w:sz w:val="22"/>
        </w:rPr>
        <w:tab/>
      </w:r>
      <w:r w:rsidRPr="00DB77B0">
        <w:rPr>
          <w:rFonts w:cs="Arial"/>
          <w:b/>
          <w:sz w:val="22"/>
        </w:rPr>
        <w:t>PROPOSAL REQUIR</w:t>
      </w:r>
      <w:r w:rsidR="00E32653" w:rsidRPr="00DB77B0">
        <w:rPr>
          <w:rFonts w:cs="Arial"/>
          <w:b/>
          <w:sz w:val="22"/>
        </w:rPr>
        <w:t>E</w:t>
      </w:r>
      <w:r w:rsidRPr="00DB77B0">
        <w:rPr>
          <w:rFonts w:cs="Arial"/>
          <w:b/>
          <w:sz w:val="22"/>
        </w:rPr>
        <w:t>MENTS</w:t>
      </w:r>
    </w:p>
    <w:p w14:paraId="2E16420A" w14:textId="77777777" w:rsidR="00BA4529" w:rsidRPr="00B66955" w:rsidRDefault="00BA4529" w:rsidP="005C168D">
      <w:pPr>
        <w:spacing w:after="0" w:line="240" w:lineRule="auto"/>
        <w:rPr>
          <w:rFonts w:cs="Arial"/>
          <w:sz w:val="22"/>
        </w:rPr>
      </w:pPr>
    </w:p>
    <w:p w14:paraId="26F05665" w14:textId="77777777" w:rsidR="00BA4529" w:rsidRPr="00DB77B0" w:rsidRDefault="00BA4529" w:rsidP="005C168D">
      <w:pPr>
        <w:spacing w:after="0" w:line="240" w:lineRule="auto"/>
        <w:rPr>
          <w:rFonts w:cs="Arial"/>
          <w:sz w:val="20"/>
          <w:szCs w:val="20"/>
        </w:rPr>
      </w:pPr>
      <w:r w:rsidRPr="00DB77B0">
        <w:rPr>
          <w:rFonts w:cs="Arial"/>
          <w:sz w:val="20"/>
          <w:szCs w:val="20"/>
        </w:rPr>
        <w:t>The following information / materials must be received by the established date</w:t>
      </w:r>
      <w:r w:rsidR="00B74E53" w:rsidRPr="00DB77B0">
        <w:rPr>
          <w:rFonts w:cs="Arial"/>
          <w:sz w:val="20"/>
          <w:szCs w:val="20"/>
        </w:rPr>
        <w:t xml:space="preserve"> and </w:t>
      </w:r>
      <w:r w:rsidRPr="00DB77B0">
        <w:rPr>
          <w:rFonts w:cs="Arial"/>
          <w:sz w:val="20"/>
          <w:szCs w:val="20"/>
        </w:rPr>
        <w:t>time for your firm to be considered for selection.</w:t>
      </w:r>
    </w:p>
    <w:p w14:paraId="6D2F3595" w14:textId="77777777" w:rsidR="00BA4529" w:rsidRPr="00DB77B0" w:rsidRDefault="00BA4529" w:rsidP="005C168D">
      <w:pPr>
        <w:spacing w:after="0" w:line="240" w:lineRule="auto"/>
        <w:rPr>
          <w:rFonts w:cs="Arial"/>
          <w:sz w:val="20"/>
          <w:szCs w:val="20"/>
        </w:rPr>
      </w:pPr>
    </w:p>
    <w:p w14:paraId="47278D9D" w14:textId="77777777" w:rsidR="00BA4529" w:rsidRPr="00DB77B0" w:rsidRDefault="00BA4529" w:rsidP="005C168D">
      <w:pPr>
        <w:spacing w:after="0" w:line="240" w:lineRule="auto"/>
        <w:rPr>
          <w:rFonts w:cs="Arial"/>
          <w:sz w:val="20"/>
          <w:szCs w:val="20"/>
          <w:u w:val="single"/>
        </w:rPr>
      </w:pPr>
      <w:r w:rsidRPr="00DB77B0">
        <w:rPr>
          <w:rFonts w:cs="Arial"/>
          <w:sz w:val="20"/>
          <w:szCs w:val="20"/>
        </w:rPr>
        <w:tab/>
      </w:r>
      <w:r w:rsidRPr="00DB77B0">
        <w:rPr>
          <w:rFonts w:cs="Arial"/>
          <w:sz w:val="20"/>
          <w:szCs w:val="20"/>
          <w:u w:val="single"/>
        </w:rPr>
        <w:t>Section I:  Company Profile</w:t>
      </w:r>
    </w:p>
    <w:p w14:paraId="53709CDF" w14:textId="77777777" w:rsidR="00BA4529" w:rsidRPr="00DB77B0" w:rsidRDefault="00BA4529" w:rsidP="005C168D">
      <w:pPr>
        <w:spacing w:after="0" w:line="240" w:lineRule="auto"/>
        <w:rPr>
          <w:rFonts w:cs="Arial"/>
          <w:sz w:val="20"/>
          <w:szCs w:val="20"/>
        </w:rPr>
      </w:pPr>
      <w:r w:rsidRPr="00DB77B0">
        <w:rPr>
          <w:rFonts w:cs="Arial"/>
          <w:sz w:val="20"/>
          <w:szCs w:val="20"/>
        </w:rPr>
        <w:tab/>
      </w:r>
    </w:p>
    <w:p w14:paraId="223EF2E0" w14:textId="77777777" w:rsidR="00BA4529" w:rsidRPr="00DB77B0" w:rsidRDefault="00BA4529" w:rsidP="005C168D">
      <w:pPr>
        <w:spacing w:after="0" w:line="240" w:lineRule="auto"/>
        <w:ind w:left="720"/>
        <w:rPr>
          <w:rFonts w:cs="Arial"/>
          <w:sz w:val="20"/>
          <w:szCs w:val="20"/>
        </w:rPr>
      </w:pPr>
      <w:r w:rsidRPr="00DB77B0">
        <w:rPr>
          <w:rFonts w:cs="Arial"/>
          <w:sz w:val="20"/>
          <w:szCs w:val="20"/>
        </w:rPr>
        <w:t>This section should state the size of your firm, the type of firm (i.e., General Contractor</w:t>
      </w:r>
      <w:r w:rsidR="00420AEE" w:rsidRPr="00DB77B0">
        <w:rPr>
          <w:rFonts w:cs="Arial"/>
          <w:sz w:val="20"/>
          <w:szCs w:val="20"/>
        </w:rPr>
        <w:t xml:space="preserve"> </w:t>
      </w:r>
      <w:r w:rsidRPr="00DB77B0">
        <w:rPr>
          <w:rFonts w:cs="Arial"/>
          <w:sz w:val="20"/>
          <w:szCs w:val="20"/>
        </w:rPr>
        <w:t>/</w:t>
      </w:r>
      <w:r w:rsidR="00420AEE" w:rsidRPr="00DB77B0">
        <w:rPr>
          <w:rFonts w:cs="Arial"/>
          <w:sz w:val="20"/>
          <w:szCs w:val="20"/>
        </w:rPr>
        <w:t xml:space="preserve"> </w:t>
      </w:r>
      <w:r w:rsidRPr="00DB77B0">
        <w:rPr>
          <w:rFonts w:cs="Arial"/>
          <w:sz w:val="20"/>
          <w:szCs w:val="20"/>
        </w:rPr>
        <w:t>Construction Manager, Construction Manager only</w:t>
      </w:r>
      <w:r w:rsidR="00DB77B0">
        <w:rPr>
          <w:rFonts w:cs="Arial"/>
          <w:sz w:val="20"/>
          <w:szCs w:val="20"/>
        </w:rPr>
        <w:t>, or Construction Clerk</w:t>
      </w:r>
      <w:r w:rsidRPr="00DB77B0">
        <w:rPr>
          <w:rFonts w:cs="Arial"/>
          <w:sz w:val="20"/>
          <w:szCs w:val="20"/>
        </w:rPr>
        <w:t>), firm background, and the location of the office that will perform the work on this project.</w:t>
      </w:r>
    </w:p>
    <w:p w14:paraId="63F84960" w14:textId="77777777" w:rsidR="00BA4529" w:rsidRPr="00DB77B0" w:rsidRDefault="00BA4529" w:rsidP="005C168D">
      <w:pPr>
        <w:spacing w:after="0" w:line="240" w:lineRule="auto"/>
        <w:rPr>
          <w:rFonts w:cs="Arial"/>
          <w:sz w:val="20"/>
          <w:szCs w:val="20"/>
        </w:rPr>
      </w:pPr>
    </w:p>
    <w:p w14:paraId="4723C516" w14:textId="77777777" w:rsidR="00BA4529" w:rsidRPr="00DB77B0" w:rsidRDefault="00BA4529" w:rsidP="005C168D">
      <w:pPr>
        <w:spacing w:after="0" w:line="240" w:lineRule="auto"/>
        <w:rPr>
          <w:rFonts w:cs="Arial"/>
          <w:sz w:val="20"/>
          <w:szCs w:val="20"/>
          <w:u w:val="single"/>
        </w:rPr>
      </w:pPr>
      <w:r w:rsidRPr="00DB77B0">
        <w:rPr>
          <w:rFonts w:cs="Arial"/>
          <w:sz w:val="20"/>
          <w:szCs w:val="20"/>
        </w:rPr>
        <w:tab/>
      </w:r>
      <w:r w:rsidRPr="00DB77B0">
        <w:rPr>
          <w:rFonts w:cs="Arial"/>
          <w:sz w:val="20"/>
          <w:szCs w:val="20"/>
          <w:u w:val="single"/>
        </w:rPr>
        <w:t>Section 2:  Experience</w:t>
      </w:r>
    </w:p>
    <w:p w14:paraId="424CB555" w14:textId="77777777" w:rsidR="00BA4529" w:rsidRPr="00DB77B0" w:rsidRDefault="00BA4529" w:rsidP="005C168D">
      <w:pPr>
        <w:spacing w:after="0" w:line="240" w:lineRule="auto"/>
        <w:rPr>
          <w:rFonts w:cs="Arial"/>
          <w:sz w:val="20"/>
          <w:szCs w:val="20"/>
        </w:rPr>
      </w:pPr>
    </w:p>
    <w:p w14:paraId="13D55DA4" w14:textId="77777777" w:rsidR="00BA4529" w:rsidRPr="00DB77B0" w:rsidRDefault="00BA4529" w:rsidP="0071587E">
      <w:pPr>
        <w:spacing w:after="0" w:line="240" w:lineRule="auto"/>
        <w:ind w:left="720"/>
        <w:rPr>
          <w:rFonts w:cs="Arial"/>
          <w:sz w:val="20"/>
          <w:szCs w:val="20"/>
        </w:rPr>
      </w:pPr>
      <w:r w:rsidRPr="00DB77B0">
        <w:rPr>
          <w:rFonts w:cs="Arial"/>
          <w:sz w:val="20"/>
          <w:szCs w:val="20"/>
        </w:rPr>
        <w:t>Please include your firm’s experience as a Clerk-of-the-Works and / or Construction Manager for projects completed within the last 5 years.  Please explain your firm’s role in each project (i.e., Clerk-of-the-Works, Construction Manager).</w:t>
      </w:r>
    </w:p>
    <w:p w14:paraId="7B76154C" w14:textId="77777777" w:rsidR="00DB77B0" w:rsidRPr="00DB77B0" w:rsidRDefault="00DB77B0" w:rsidP="005C168D">
      <w:pPr>
        <w:spacing w:after="0" w:line="240" w:lineRule="auto"/>
        <w:rPr>
          <w:rFonts w:cs="Arial"/>
          <w:sz w:val="20"/>
          <w:szCs w:val="20"/>
        </w:rPr>
      </w:pPr>
    </w:p>
    <w:p w14:paraId="7C1BF1B4" w14:textId="77777777" w:rsidR="00BA4529" w:rsidRPr="00DB77B0" w:rsidRDefault="00BA4529" w:rsidP="0071587E">
      <w:pPr>
        <w:spacing w:after="0" w:line="240" w:lineRule="auto"/>
        <w:ind w:firstLine="720"/>
        <w:rPr>
          <w:rFonts w:cs="Arial"/>
          <w:sz w:val="20"/>
          <w:szCs w:val="20"/>
          <w:u w:val="single"/>
        </w:rPr>
      </w:pPr>
      <w:r w:rsidRPr="00DB77B0">
        <w:rPr>
          <w:rFonts w:cs="Arial"/>
          <w:sz w:val="20"/>
          <w:szCs w:val="20"/>
          <w:u w:val="single"/>
        </w:rPr>
        <w:t>Section 3:  References</w:t>
      </w:r>
    </w:p>
    <w:p w14:paraId="57147236" w14:textId="77777777" w:rsidR="00BA4529" w:rsidRPr="00DB77B0" w:rsidRDefault="00BA4529" w:rsidP="005C168D">
      <w:pPr>
        <w:spacing w:after="0" w:line="240" w:lineRule="auto"/>
        <w:rPr>
          <w:rFonts w:cs="Arial"/>
          <w:sz w:val="20"/>
          <w:szCs w:val="20"/>
        </w:rPr>
      </w:pPr>
    </w:p>
    <w:p w14:paraId="466E6A24" w14:textId="77777777" w:rsidR="00BA4529" w:rsidRPr="00DB77B0" w:rsidRDefault="00BA4529" w:rsidP="005C168D">
      <w:pPr>
        <w:spacing w:after="0" w:line="240" w:lineRule="auto"/>
        <w:ind w:left="720"/>
        <w:rPr>
          <w:rFonts w:cs="Arial"/>
          <w:sz w:val="20"/>
          <w:szCs w:val="20"/>
        </w:rPr>
      </w:pPr>
      <w:r w:rsidRPr="00DB77B0">
        <w:rPr>
          <w:rFonts w:cs="Arial"/>
          <w:sz w:val="20"/>
          <w:szCs w:val="20"/>
        </w:rPr>
        <w:t>Provide client references for your firm and specifically for the key personnel being proposed for this project.</w:t>
      </w:r>
    </w:p>
    <w:p w14:paraId="14EACFD5" w14:textId="77777777" w:rsidR="00BA4529" w:rsidRPr="00DB77B0" w:rsidRDefault="00BA4529" w:rsidP="005C168D">
      <w:pPr>
        <w:spacing w:after="0" w:line="240" w:lineRule="auto"/>
        <w:rPr>
          <w:rFonts w:cs="Arial"/>
          <w:sz w:val="20"/>
          <w:szCs w:val="20"/>
        </w:rPr>
      </w:pPr>
    </w:p>
    <w:p w14:paraId="0F33CF4F" w14:textId="77777777" w:rsidR="00BA4529" w:rsidRPr="00DB77B0" w:rsidRDefault="00BA4529" w:rsidP="005C168D">
      <w:pPr>
        <w:spacing w:after="0" w:line="240" w:lineRule="auto"/>
        <w:rPr>
          <w:rFonts w:cs="Arial"/>
          <w:sz w:val="20"/>
          <w:szCs w:val="20"/>
          <w:u w:val="single"/>
        </w:rPr>
      </w:pPr>
      <w:r w:rsidRPr="00DB77B0">
        <w:rPr>
          <w:rFonts w:cs="Arial"/>
          <w:sz w:val="20"/>
          <w:szCs w:val="20"/>
        </w:rPr>
        <w:tab/>
      </w:r>
      <w:r w:rsidRPr="00DB77B0">
        <w:rPr>
          <w:rFonts w:cs="Arial"/>
          <w:sz w:val="20"/>
          <w:szCs w:val="20"/>
          <w:u w:val="single"/>
        </w:rPr>
        <w:t>Section 4:  Proposed Services</w:t>
      </w:r>
    </w:p>
    <w:p w14:paraId="51A4D4A0" w14:textId="77777777" w:rsidR="00BA4529" w:rsidRPr="00DB77B0" w:rsidRDefault="00BA4529" w:rsidP="005C168D">
      <w:pPr>
        <w:spacing w:after="0" w:line="240" w:lineRule="auto"/>
        <w:rPr>
          <w:rFonts w:cs="Arial"/>
          <w:sz w:val="20"/>
          <w:szCs w:val="20"/>
        </w:rPr>
      </w:pPr>
    </w:p>
    <w:p w14:paraId="3B7DF08B" w14:textId="77777777" w:rsidR="00BA4529" w:rsidRPr="00DB77B0" w:rsidRDefault="00BA4529" w:rsidP="005C168D">
      <w:pPr>
        <w:spacing w:after="0" w:line="240" w:lineRule="auto"/>
        <w:ind w:left="720"/>
        <w:rPr>
          <w:rFonts w:cs="Arial"/>
          <w:sz w:val="20"/>
          <w:szCs w:val="20"/>
        </w:rPr>
      </w:pPr>
      <w:r w:rsidRPr="00DB77B0">
        <w:rPr>
          <w:rFonts w:cs="Arial"/>
          <w:sz w:val="20"/>
          <w:szCs w:val="20"/>
        </w:rPr>
        <w:t>Provide your understanding of the scope of services that you feel will be required to achieve our key project objectives, namely controlling the project’s cost, schedule, and safety aspects.</w:t>
      </w:r>
    </w:p>
    <w:p w14:paraId="6981C5FB" w14:textId="77777777" w:rsidR="00BA4529" w:rsidRPr="00DB77B0" w:rsidRDefault="00BA4529" w:rsidP="005C168D">
      <w:pPr>
        <w:spacing w:after="0" w:line="240" w:lineRule="auto"/>
        <w:rPr>
          <w:rFonts w:cs="Arial"/>
          <w:sz w:val="20"/>
          <w:szCs w:val="20"/>
        </w:rPr>
      </w:pPr>
    </w:p>
    <w:p w14:paraId="329524F2" w14:textId="77777777" w:rsidR="00A33BEB" w:rsidRDefault="00BA4529" w:rsidP="00A33BEB">
      <w:pPr>
        <w:spacing w:after="0" w:line="240" w:lineRule="auto"/>
        <w:rPr>
          <w:rFonts w:cs="Arial"/>
          <w:sz w:val="20"/>
          <w:szCs w:val="20"/>
          <w:u w:val="single"/>
        </w:rPr>
      </w:pPr>
      <w:r w:rsidRPr="00DB77B0">
        <w:rPr>
          <w:rFonts w:cs="Arial"/>
          <w:sz w:val="20"/>
          <w:szCs w:val="20"/>
        </w:rPr>
        <w:tab/>
      </w:r>
      <w:r w:rsidRPr="00DB77B0">
        <w:rPr>
          <w:rFonts w:cs="Arial"/>
          <w:sz w:val="20"/>
          <w:szCs w:val="20"/>
          <w:u w:val="single"/>
        </w:rPr>
        <w:t>Section 5:  Proposed Staffing and Responsibilities</w:t>
      </w:r>
    </w:p>
    <w:p w14:paraId="1EB72DEF" w14:textId="77777777" w:rsidR="00BA4529" w:rsidRPr="00DB77B0" w:rsidRDefault="00A33BEB" w:rsidP="00A33BEB">
      <w:pPr>
        <w:spacing w:after="0" w:line="240" w:lineRule="auto"/>
        <w:rPr>
          <w:rFonts w:cs="Arial"/>
          <w:sz w:val="20"/>
          <w:szCs w:val="20"/>
        </w:rPr>
      </w:pPr>
      <w:r>
        <w:rPr>
          <w:rFonts w:cs="Arial"/>
          <w:sz w:val="20"/>
          <w:szCs w:val="20"/>
        </w:rPr>
        <w:tab/>
      </w:r>
      <w:r w:rsidR="00BA4529" w:rsidRPr="00DB77B0">
        <w:rPr>
          <w:rFonts w:cs="Arial"/>
          <w:sz w:val="20"/>
          <w:szCs w:val="20"/>
        </w:rPr>
        <w:t xml:space="preserve">Describe the roles and responsibilities of the personnel being proposed for this project.  Include </w:t>
      </w:r>
      <w:r>
        <w:rPr>
          <w:rFonts w:cs="Arial"/>
          <w:sz w:val="20"/>
          <w:szCs w:val="20"/>
        </w:rPr>
        <w:tab/>
      </w:r>
      <w:r w:rsidR="00BA4529" w:rsidRPr="00DB77B0">
        <w:rPr>
          <w:rFonts w:cs="Arial"/>
          <w:sz w:val="20"/>
          <w:szCs w:val="20"/>
        </w:rPr>
        <w:t>resumes of key staff members.</w:t>
      </w:r>
    </w:p>
    <w:p w14:paraId="561FA244" w14:textId="3B2DCDAF" w:rsidR="000F7151" w:rsidRPr="00053A76" w:rsidRDefault="00BA4529" w:rsidP="00053A76">
      <w:pPr>
        <w:spacing w:after="0" w:line="240" w:lineRule="auto"/>
        <w:rPr>
          <w:rFonts w:cs="Arial"/>
          <w:sz w:val="20"/>
          <w:szCs w:val="20"/>
        </w:rPr>
      </w:pPr>
      <w:r w:rsidRPr="00DB77B0">
        <w:rPr>
          <w:rFonts w:cs="Arial"/>
          <w:sz w:val="20"/>
          <w:szCs w:val="20"/>
        </w:rPr>
        <w:tab/>
      </w:r>
    </w:p>
    <w:p w14:paraId="66CC5873" w14:textId="77777777" w:rsidR="00394E6D" w:rsidRDefault="00394E6D">
      <w:pPr>
        <w:spacing w:after="200"/>
        <w:rPr>
          <w:rFonts w:cs="Arial"/>
          <w:sz w:val="20"/>
          <w:szCs w:val="20"/>
          <w:u w:val="single"/>
        </w:rPr>
      </w:pPr>
      <w:r>
        <w:rPr>
          <w:rFonts w:cs="Arial"/>
          <w:sz w:val="20"/>
          <w:szCs w:val="20"/>
          <w:u w:val="single"/>
        </w:rPr>
        <w:br w:type="page"/>
      </w:r>
    </w:p>
    <w:p w14:paraId="47836C30" w14:textId="65E03E8B" w:rsidR="00BD4A9A" w:rsidRPr="00445234" w:rsidRDefault="00BA4529" w:rsidP="00A33BEB">
      <w:pPr>
        <w:spacing w:after="0" w:line="240" w:lineRule="auto"/>
        <w:ind w:firstLine="720"/>
        <w:rPr>
          <w:rFonts w:cs="Arial"/>
          <w:sz w:val="20"/>
          <w:szCs w:val="20"/>
          <w:u w:val="single"/>
        </w:rPr>
      </w:pPr>
      <w:r w:rsidRPr="00445234">
        <w:rPr>
          <w:rFonts w:cs="Arial"/>
          <w:sz w:val="20"/>
          <w:szCs w:val="20"/>
          <w:u w:val="single"/>
        </w:rPr>
        <w:lastRenderedPageBreak/>
        <w:t>Section 6:  Insurance</w:t>
      </w:r>
    </w:p>
    <w:p w14:paraId="721D663F" w14:textId="77777777" w:rsidR="00394E6D" w:rsidRPr="00445234" w:rsidRDefault="00394E6D" w:rsidP="00A33BEB">
      <w:pPr>
        <w:spacing w:after="0" w:line="240" w:lineRule="auto"/>
        <w:ind w:firstLine="720"/>
        <w:rPr>
          <w:rFonts w:cs="Arial"/>
          <w:sz w:val="20"/>
          <w:szCs w:val="20"/>
          <w:u w:val="single"/>
        </w:rPr>
      </w:pPr>
    </w:p>
    <w:p w14:paraId="671E968D" w14:textId="4FBF956A" w:rsidR="00394E6D" w:rsidRPr="00445234" w:rsidRDefault="00F407F9" w:rsidP="00F407F9">
      <w:pPr>
        <w:spacing w:after="0" w:line="240" w:lineRule="auto"/>
        <w:ind w:left="720"/>
        <w:rPr>
          <w:rFonts w:cs="Arial"/>
          <w:sz w:val="20"/>
          <w:szCs w:val="20"/>
        </w:rPr>
      </w:pPr>
      <w:r w:rsidRPr="00445234">
        <w:rPr>
          <w:rFonts w:cs="Arial"/>
          <w:sz w:val="20"/>
          <w:szCs w:val="20"/>
        </w:rPr>
        <w:t>Notwithstanding any terms, conditions or provisions, in any other writing between the parties, the professional consultant hereby agrees to effectuate the naming of the District/BOCES as an Additional Insured on the professional consultant's insurance policies, except for workers' compensation and N.Y. State Disability insurance.</w:t>
      </w:r>
    </w:p>
    <w:p w14:paraId="35B89421" w14:textId="77777777" w:rsidR="00F407F9" w:rsidRPr="00445234" w:rsidRDefault="00F407F9" w:rsidP="00F407F9">
      <w:pPr>
        <w:spacing w:after="0" w:line="240" w:lineRule="auto"/>
        <w:ind w:left="720"/>
        <w:rPr>
          <w:rFonts w:cs="Arial"/>
          <w:sz w:val="20"/>
          <w:szCs w:val="20"/>
        </w:rPr>
      </w:pPr>
    </w:p>
    <w:p w14:paraId="166A0DCB" w14:textId="77777777" w:rsidR="00F407F9" w:rsidRPr="00445234" w:rsidRDefault="00F407F9" w:rsidP="00F407F9">
      <w:pPr>
        <w:spacing w:after="0" w:line="240" w:lineRule="auto"/>
        <w:ind w:left="720"/>
        <w:rPr>
          <w:rFonts w:cs="Arial"/>
          <w:sz w:val="20"/>
          <w:szCs w:val="20"/>
        </w:rPr>
      </w:pPr>
      <w:r w:rsidRPr="00445234">
        <w:rPr>
          <w:rFonts w:cs="Arial"/>
          <w:sz w:val="20"/>
          <w:szCs w:val="20"/>
        </w:rPr>
        <w:t xml:space="preserve">The policy naming the District as an Additional Insured shall: </w:t>
      </w:r>
    </w:p>
    <w:p w14:paraId="5F0F7B1C" w14:textId="77777777" w:rsidR="00F407F9" w:rsidRPr="00445234" w:rsidRDefault="00F407F9" w:rsidP="00F407F9">
      <w:pPr>
        <w:spacing w:after="0" w:line="240" w:lineRule="auto"/>
        <w:ind w:left="720" w:firstLine="720"/>
        <w:rPr>
          <w:rFonts w:cs="Arial"/>
          <w:sz w:val="20"/>
          <w:szCs w:val="20"/>
        </w:rPr>
      </w:pPr>
      <w:r w:rsidRPr="00445234">
        <w:rPr>
          <w:rFonts w:cs="Arial"/>
          <w:sz w:val="20"/>
          <w:szCs w:val="20"/>
        </w:rPr>
        <w:t xml:space="preserve">a. Be an insurance policy from an A.M. Best </w:t>
      </w:r>
      <w:proofErr w:type="gramStart"/>
      <w:r w:rsidRPr="00445234">
        <w:rPr>
          <w:rFonts w:cs="Arial"/>
          <w:sz w:val="20"/>
          <w:szCs w:val="20"/>
        </w:rPr>
        <w:t>A</w:t>
      </w:r>
      <w:proofErr w:type="gramEnd"/>
      <w:r w:rsidRPr="00445234">
        <w:rPr>
          <w:rFonts w:cs="Arial"/>
          <w:sz w:val="20"/>
          <w:szCs w:val="20"/>
        </w:rPr>
        <w:t>- rated or better insurer, licensed to conduct business in New York State. A New York licensed and admitted insurer is strongly preferred.</w:t>
      </w:r>
    </w:p>
    <w:p w14:paraId="36D788F9" w14:textId="77777777" w:rsidR="00F407F9" w:rsidRPr="00445234" w:rsidRDefault="00F407F9" w:rsidP="00F407F9">
      <w:pPr>
        <w:spacing w:after="0" w:line="240" w:lineRule="auto"/>
        <w:ind w:left="720" w:firstLine="720"/>
        <w:rPr>
          <w:rFonts w:cs="Arial"/>
          <w:sz w:val="20"/>
          <w:szCs w:val="20"/>
        </w:rPr>
      </w:pPr>
      <w:r w:rsidRPr="00445234">
        <w:rPr>
          <w:rFonts w:cs="Arial"/>
          <w:sz w:val="20"/>
          <w:szCs w:val="20"/>
        </w:rPr>
        <w:t xml:space="preserve"> b. State that the organization's coverage shall be primary and non-contributory coverage for the District/BOCES, its Board, employees and volunteers with a waiver of subrogation in favor of the District/BOCES for all coverages including Workers Compensation.</w:t>
      </w:r>
    </w:p>
    <w:p w14:paraId="0EAF20A5" w14:textId="77777777" w:rsidR="00F407F9" w:rsidRPr="00445234" w:rsidRDefault="00F407F9" w:rsidP="00F407F9">
      <w:pPr>
        <w:spacing w:after="0" w:line="240" w:lineRule="auto"/>
        <w:ind w:left="720" w:firstLine="720"/>
        <w:rPr>
          <w:rFonts w:cs="Arial"/>
          <w:sz w:val="20"/>
          <w:szCs w:val="20"/>
        </w:rPr>
      </w:pPr>
      <w:r w:rsidRPr="00445234">
        <w:rPr>
          <w:rFonts w:cs="Arial"/>
          <w:sz w:val="20"/>
          <w:szCs w:val="20"/>
        </w:rPr>
        <w:t xml:space="preserve"> c. Additional insured status for General Liability coverage shall be provided by standard or other endorsements that extend coverage to the District/BOCES (CG 20 26) or equivalent. The decision to accept an endorsement rests solely with the District/BOCES. A completed copy of the endorsements must be attached to the Certificate of Insurance to include General Liability, Auto Liability (where applicable) and Umbrella/Excess coverages. </w:t>
      </w:r>
    </w:p>
    <w:p w14:paraId="6E813AE2" w14:textId="77777777" w:rsidR="00F407F9" w:rsidRPr="00445234" w:rsidRDefault="00F407F9" w:rsidP="00F407F9">
      <w:pPr>
        <w:spacing w:after="0" w:line="240" w:lineRule="auto"/>
        <w:ind w:left="720" w:firstLine="720"/>
        <w:rPr>
          <w:rFonts w:cs="Arial"/>
          <w:sz w:val="20"/>
          <w:szCs w:val="20"/>
        </w:rPr>
      </w:pPr>
    </w:p>
    <w:p w14:paraId="415123BC" w14:textId="77777777" w:rsidR="00F407F9" w:rsidRPr="00445234" w:rsidRDefault="00F407F9" w:rsidP="00F407F9">
      <w:pPr>
        <w:spacing w:after="0" w:line="240" w:lineRule="auto"/>
        <w:ind w:left="720"/>
        <w:rPr>
          <w:rFonts w:cs="Arial"/>
          <w:sz w:val="20"/>
          <w:szCs w:val="20"/>
        </w:rPr>
      </w:pPr>
      <w:r w:rsidRPr="00445234">
        <w:rPr>
          <w:rFonts w:cs="Arial"/>
          <w:sz w:val="20"/>
          <w:szCs w:val="20"/>
        </w:rPr>
        <w:t xml:space="preserve">The certificate of insurance must describe the services provided by the professional consultant that are covered by the liability policies. </w:t>
      </w:r>
    </w:p>
    <w:p w14:paraId="19FF29A3" w14:textId="77777777" w:rsidR="00F407F9" w:rsidRPr="00445234" w:rsidRDefault="00F407F9" w:rsidP="00F407F9">
      <w:pPr>
        <w:spacing w:after="0" w:line="240" w:lineRule="auto"/>
        <w:ind w:left="720"/>
        <w:rPr>
          <w:rFonts w:cs="Arial"/>
          <w:sz w:val="20"/>
          <w:szCs w:val="20"/>
        </w:rPr>
      </w:pPr>
    </w:p>
    <w:p w14:paraId="6DD14EC1" w14:textId="4854B35D" w:rsidR="00F407F9" w:rsidRPr="00445234" w:rsidRDefault="00F407F9" w:rsidP="00445234">
      <w:pPr>
        <w:spacing w:after="0" w:line="240" w:lineRule="auto"/>
        <w:ind w:left="720"/>
        <w:rPr>
          <w:rFonts w:cs="Arial"/>
          <w:sz w:val="20"/>
          <w:szCs w:val="20"/>
        </w:rPr>
      </w:pPr>
      <w:r w:rsidRPr="00445234">
        <w:rPr>
          <w:rFonts w:cs="Arial"/>
          <w:sz w:val="20"/>
          <w:szCs w:val="20"/>
        </w:rPr>
        <w:t>At the District's/BOCES’ request, the professional consultant shall provide a copy of the declaration page of the liability and umbrella/excess policies with a list of endorsements and forms. If requested, the professional consultant will provide a copy of the policy endorsements and forms.</w:t>
      </w:r>
    </w:p>
    <w:p w14:paraId="17DA4063" w14:textId="77777777" w:rsidR="008835F1" w:rsidRPr="00445234" w:rsidRDefault="008835F1" w:rsidP="00A33BEB">
      <w:pPr>
        <w:spacing w:after="0" w:line="240" w:lineRule="auto"/>
        <w:ind w:firstLine="720"/>
        <w:rPr>
          <w:rFonts w:cs="Arial"/>
          <w:sz w:val="20"/>
          <w:szCs w:val="20"/>
        </w:rPr>
      </w:pPr>
    </w:p>
    <w:p w14:paraId="2AE4CC5D" w14:textId="77777777" w:rsidR="00FD23A2" w:rsidRPr="00445234" w:rsidRDefault="00FD23A2" w:rsidP="00FD23A2">
      <w:pPr>
        <w:spacing w:after="0" w:line="240" w:lineRule="auto"/>
        <w:ind w:left="720"/>
        <w:rPr>
          <w:rFonts w:cs="Arial"/>
          <w:sz w:val="20"/>
          <w:szCs w:val="20"/>
        </w:rPr>
      </w:pPr>
      <w:r w:rsidRPr="00445234">
        <w:rPr>
          <w:rFonts w:cs="Arial"/>
          <w:sz w:val="20"/>
          <w:szCs w:val="20"/>
        </w:rPr>
        <w:t xml:space="preserve">The consultant agrees to indemnify the District for any applicable deductibles. </w:t>
      </w:r>
    </w:p>
    <w:p w14:paraId="2680E0AE" w14:textId="77777777" w:rsidR="00A33BEB" w:rsidRPr="00445234" w:rsidRDefault="00A33BEB" w:rsidP="00FD23A2">
      <w:pPr>
        <w:spacing w:after="0" w:line="240" w:lineRule="auto"/>
        <w:ind w:left="720"/>
        <w:rPr>
          <w:rFonts w:cs="Arial"/>
          <w:sz w:val="20"/>
          <w:szCs w:val="20"/>
        </w:rPr>
      </w:pPr>
    </w:p>
    <w:p w14:paraId="39384555" w14:textId="77777777" w:rsidR="00FD23A2" w:rsidRPr="00445234" w:rsidRDefault="00BA4529" w:rsidP="00F67FA5">
      <w:pPr>
        <w:spacing w:after="0" w:line="240" w:lineRule="auto"/>
        <w:ind w:left="720"/>
        <w:rPr>
          <w:spacing w:val="-3"/>
          <w:sz w:val="20"/>
          <w:szCs w:val="20"/>
        </w:rPr>
      </w:pPr>
      <w:r w:rsidRPr="00445234">
        <w:rPr>
          <w:rFonts w:cs="Arial"/>
          <w:sz w:val="20"/>
          <w:szCs w:val="20"/>
        </w:rPr>
        <w:t>Include an Insurance Certificate to verify your firm’s ability to provide the following limits of liability during the project:</w:t>
      </w:r>
    </w:p>
    <w:p w14:paraId="3EC8AAB7" w14:textId="77777777" w:rsidR="00FD23A2" w:rsidRPr="00445234" w:rsidRDefault="00FD23A2" w:rsidP="00FD23A2">
      <w:pPr>
        <w:pStyle w:val="ListParagraph"/>
        <w:numPr>
          <w:ilvl w:val="0"/>
          <w:numId w:val="8"/>
        </w:numPr>
        <w:tabs>
          <w:tab w:val="left" w:pos="0"/>
          <w:tab w:val="left" w:pos="360"/>
          <w:tab w:val="left" w:pos="720"/>
        </w:tabs>
        <w:suppressAutoHyphens/>
        <w:spacing w:line="240" w:lineRule="atLeast"/>
        <w:jc w:val="both"/>
        <w:rPr>
          <w:spacing w:val="-3"/>
          <w:sz w:val="20"/>
          <w:szCs w:val="20"/>
        </w:rPr>
      </w:pPr>
      <w:r w:rsidRPr="00445234">
        <w:rPr>
          <w:bCs/>
          <w:spacing w:val="-3"/>
          <w:sz w:val="20"/>
          <w:szCs w:val="20"/>
        </w:rPr>
        <w:t>Commercial General Liability Insurance</w:t>
      </w:r>
    </w:p>
    <w:p w14:paraId="7B882273" w14:textId="77777777" w:rsidR="00F407F9" w:rsidRPr="00445234" w:rsidRDefault="00FD23A2" w:rsidP="00FD23A2">
      <w:pPr>
        <w:tabs>
          <w:tab w:val="left" w:pos="0"/>
          <w:tab w:val="left" w:pos="360"/>
          <w:tab w:val="left" w:pos="720"/>
        </w:tabs>
        <w:suppressAutoHyphens/>
        <w:spacing w:line="240" w:lineRule="atLeast"/>
        <w:jc w:val="both"/>
        <w:rPr>
          <w:spacing w:val="-3"/>
          <w:sz w:val="20"/>
          <w:szCs w:val="20"/>
        </w:rPr>
      </w:pPr>
      <w:r w:rsidRPr="00445234">
        <w:rPr>
          <w:spacing w:val="-3"/>
          <w:sz w:val="20"/>
          <w:szCs w:val="20"/>
        </w:rPr>
        <w:tab/>
      </w:r>
      <w:r w:rsidRPr="00445234">
        <w:rPr>
          <w:spacing w:val="-3"/>
          <w:sz w:val="20"/>
          <w:szCs w:val="20"/>
        </w:rPr>
        <w:tab/>
      </w:r>
      <w:r w:rsidR="00A33BEB" w:rsidRPr="00445234">
        <w:rPr>
          <w:spacing w:val="-3"/>
          <w:sz w:val="20"/>
          <w:szCs w:val="20"/>
        </w:rPr>
        <w:tab/>
      </w:r>
      <w:r w:rsidRPr="00445234">
        <w:rPr>
          <w:spacing w:val="-3"/>
          <w:sz w:val="20"/>
          <w:szCs w:val="20"/>
        </w:rPr>
        <w:t>$1,000,000 per occurrence / $2,000,000 aggregate.</w:t>
      </w:r>
    </w:p>
    <w:p w14:paraId="216874E3" w14:textId="77777777" w:rsidR="002132D2" w:rsidRPr="00445234" w:rsidRDefault="00F407F9" w:rsidP="00FD23A2">
      <w:pPr>
        <w:tabs>
          <w:tab w:val="left" w:pos="0"/>
          <w:tab w:val="left" w:pos="360"/>
          <w:tab w:val="left" w:pos="720"/>
        </w:tabs>
        <w:suppressAutoHyphens/>
        <w:spacing w:line="240" w:lineRule="atLeast"/>
        <w:jc w:val="both"/>
        <w:rPr>
          <w:spacing w:val="-3"/>
          <w:sz w:val="20"/>
          <w:szCs w:val="20"/>
        </w:rPr>
      </w:pPr>
      <w:r w:rsidRPr="00445234">
        <w:rPr>
          <w:spacing w:val="-3"/>
          <w:sz w:val="20"/>
          <w:szCs w:val="20"/>
        </w:rPr>
        <w:tab/>
      </w:r>
      <w:r w:rsidRPr="00445234">
        <w:rPr>
          <w:spacing w:val="-3"/>
          <w:sz w:val="20"/>
          <w:szCs w:val="20"/>
        </w:rPr>
        <w:tab/>
      </w:r>
      <w:r w:rsidRPr="00445234">
        <w:rPr>
          <w:spacing w:val="-3"/>
          <w:sz w:val="20"/>
          <w:szCs w:val="20"/>
        </w:rPr>
        <w:tab/>
        <w:t>$2,000,000 Products and Completed Operations</w:t>
      </w:r>
    </w:p>
    <w:p w14:paraId="7C9AA46B" w14:textId="77777777" w:rsidR="002132D2" w:rsidRPr="00445234" w:rsidRDefault="002132D2" w:rsidP="00FD23A2">
      <w:pPr>
        <w:tabs>
          <w:tab w:val="left" w:pos="0"/>
          <w:tab w:val="left" w:pos="360"/>
          <w:tab w:val="left" w:pos="720"/>
        </w:tabs>
        <w:suppressAutoHyphens/>
        <w:spacing w:line="240" w:lineRule="atLeast"/>
        <w:jc w:val="both"/>
        <w:rPr>
          <w:spacing w:val="-3"/>
          <w:sz w:val="20"/>
          <w:szCs w:val="20"/>
        </w:rPr>
      </w:pPr>
      <w:r w:rsidRPr="00445234">
        <w:rPr>
          <w:spacing w:val="-3"/>
          <w:sz w:val="20"/>
          <w:szCs w:val="20"/>
        </w:rPr>
        <w:tab/>
      </w:r>
      <w:r w:rsidRPr="00445234">
        <w:rPr>
          <w:spacing w:val="-3"/>
          <w:sz w:val="20"/>
          <w:szCs w:val="20"/>
        </w:rPr>
        <w:tab/>
      </w:r>
      <w:r w:rsidRPr="00445234">
        <w:rPr>
          <w:spacing w:val="-3"/>
          <w:sz w:val="20"/>
          <w:szCs w:val="20"/>
        </w:rPr>
        <w:tab/>
        <w:t>$1,000,000 Personal and Advertising Injury</w:t>
      </w:r>
    </w:p>
    <w:p w14:paraId="080A8211" w14:textId="77777777" w:rsidR="002132D2" w:rsidRPr="00445234" w:rsidRDefault="002132D2" w:rsidP="00FD23A2">
      <w:pPr>
        <w:tabs>
          <w:tab w:val="left" w:pos="0"/>
          <w:tab w:val="left" w:pos="360"/>
          <w:tab w:val="left" w:pos="720"/>
        </w:tabs>
        <w:suppressAutoHyphens/>
        <w:spacing w:line="240" w:lineRule="atLeast"/>
        <w:jc w:val="both"/>
        <w:rPr>
          <w:spacing w:val="-3"/>
          <w:sz w:val="20"/>
          <w:szCs w:val="20"/>
        </w:rPr>
      </w:pPr>
      <w:r w:rsidRPr="00445234">
        <w:rPr>
          <w:spacing w:val="-3"/>
          <w:sz w:val="20"/>
          <w:szCs w:val="20"/>
        </w:rPr>
        <w:tab/>
      </w:r>
      <w:r w:rsidRPr="00445234">
        <w:rPr>
          <w:spacing w:val="-3"/>
          <w:sz w:val="20"/>
          <w:szCs w:val="20"/>
        </w:rPr>
        <w:tab/>
      </w:r>
      <w:r w:rsidRPr="00445234">
        <w:rPr>
          <w:spacing w:val="-3"/>
          <w:sz w:val="20"/>
          <w:szCs w:val="20"/>
        </w:rPr>
        <w:tab/>
        <w:t xml:space="preserve"> $100,000 Fire Damage </w:t>
      </w:r>
    </w:p>
    <w:p w14:paraId="334A0A58" w14:textId="44A74E48" w:rsidR="00FD23A2" w:rsidRPr="00445234" w:rsidRDefault="002132D2" w:rsidP="00FD23A2">
      <w:pPr>
        <w:tabs>
          <w:tab w:val="left" w:pos="0"/>
          <w:tab w:val="left" w:pos="360"/>
          <w:tab w:val="left" w:pos="720"/>
        </w:tabs>
        <w:suppressAutoHyphens/>
        <w:spacing w:line="240" w:lineRule="atLeast"/>
        <w:jc w:val="both"/>
        <w:rPr>
          <w:spacing w:val="-3"/>
          <w:sz w:val="20"/>
          <w:szCs w:val="20"/>
        </w:rPr>
      </w:pPr>
      <w:r w:rsidRPr="00445234">
        <w:rPr>
          <w:spacing w:val="-3"/>
          <w:sz w:val="20"/>
          <w:szCs w:val="20"/>
        </w:rPr>
        <w:tab/>
      </w:r>
      <w:r w:rsidRPr="00445234">
        <w:rPr>
          <w:spacing w:val="-3"/>
          <w:sz w:val="20"/>
          <w:szCs w:val="20"/>
        </w:rPr>
        <w:tab/>
      </w:r>
      <w:r w:rsidRPr="00445234">
        <w:rPr>
          <w:spacing w:val="-3"/>
          <w:sz w:val="20"/>
          <w:szCs w:val="20"/>
        </w:rPr>
        <w:tab/>
        <w:t>$10,000 Medical Expense</w:t>
      </w:r>
      <w:r w:rsidR="00FD23A2" w:rsidRPr="00445234">
        <w:rPr>
          <w:spacing w:val="-3"/>
          <w:sz w:val="20"/>
          <w:szCs w:val="20"/>
        </w:rPr>
        <w:tab/>
      </w:r>
    </w:p>
    <w:p w14:paraId="64CC769C" w14:textId="099F1D5D" w:rsidR="002132D2" w:rsidRPr="00445234" w:rsidRDefault="00FD23A2" w:rsidP="00445234">
      <w:pPr>
        <w:pStyle w:val="ListParagraph"/>
        <w:numPr>
          <w:ilvl w:val="0"/>
          <w:numId w:val="8"/>
        </w:numPr>
        <w:tabs>
          <w:tab w:val="left" w:pos="0"/>
          <w:tab w:val="left" w:pos="360"/>
          <w:tab w:val="left" w:pos="1080"/>
        </w:tabs>
        <w:suppressAutoHyphens/>
        <w:spacing w:line="240" w:lineRule="atLeast"/>
        <w:jc w:val="both"/>
        <w:rPr>
          <w:spacing w:val="-3"/>
          <w:sz w:val="20"/>
          <w:szCs w:val="20"/>
        </w:rPr>
      </w:pPr>
      <w:r w:rsidRPr="00445234">
        <w:rPr>
          <w:bCs/>
          <w:spacing w:val="-3"/>
          <w:sz w:val="20"/>
          <w:szCs w:val="20"/>
        </w:rPr>
        <w:t>Workers' Compensation and N.Y.S. Disability</w:t>
      </w:r>
      <w:r w:rsidRPr="00445234">
        <w:rPr>
          <w:spacing w:val="-3"/>
          <w:sz w:val="20"/>
          <w:szCs w:val="20"/>
        </w:rPr>
        <w:tab/>
      </w:r>
    </w:p>
    <w:p w14:paraId="4AF86089" w14:textId="3EA0B809" w:rsidR="002132D2" w:rsidRPr="00445234" w:rsidRDefault="002132D2" w:rsidP="00445234">
      <w:pPr>
        <w:tabs>
          <w:tab w:val="left" w:pos="0"/>
          <w:tab w:val="left" w:pos="360"/>
          <w:tab w:val="left" w:pos="720"/>
        </w:tabs>
        <w:suppressAutoHyphens/>
        <w:spacing w:line="240" w:lineRule="atLeast"/>
        <w:ind w:left="1440"/>
        <w:jc w:val="both"/>
        <w:rPr>
          <w:spacing w:val="-3"/>
          <w:sz w:val="20"/>
          <w:szCs w:val="20"/>
        </w:rPr>
      </w:pPr>
      <w:r w:rsidRPr="00445234">
        <w:rPr>
          <w:spacing w:val="-3"/>
          <w:sz w:val="20"/>
          <w:szCs w:val="20"/>
        </w:rPr>
        <w:t>Statutory Workers' Compensation (C-105.2 or U-26.3); and NYS Disability Insurance (DB120.1) for all employees [per NYS WC and Disability laws]. Proof of coverage must be on the approved specific form, as required by the New York State Workers’ Compensation Board. ACORD certificates are not acceptable. A person seeking an exemption must file a CE-200 Form with the state. The form can be completed and submitted directly to the WC Board online</w:t>
      </w:r>
    </w:p>
    <w:p w14:paraId="39C1EAAD" w14:textId="77777777" w:rsidR="00FD23A2" w:rsidRPr="00445234" w:rsidRDefault="00FD23A2" w:rsidP="00FD23A2">
      <w:pPr>
        <w:pStyle w:val="ListParagraph"/>
        <w:numPr>
          <w:ilvl w:val="0"/>
          <w:numId w:val="8"/>
        </w:numPr>
        <w:tabs>
          <w:tab w:val="left" w:pos="0"/>
          <w:tab w:val="left" w:pos="360"/>
          <w:tab w:val="left" w:pos="720"/>
        </w:tabs>
        <w:suppressAutoHyphens/>
        <w:spacing w:line="240" w:lineRule="atLeast"/>
        <w:jc w:val="both"/>
        <w:rPr>
          <w:spacing w:val="-3"/>
          <w:sz w:val="20"/>
          <w:szCs w:val="20"/>
        </w:rPr>
      </w:pPr>
      <w:r w:rsidRPr="00445234">
        <w:rPr>
          <w:bCs/>
          <w:spacing w:val="-3"/>
          <w:sz w:val="20"/>
          <w:szCs w:val="20"/>
        </w:rPr>
        <w:t>Professional Errors and Omissions Insurance</w:t>
      </w:r>
    </w:p>
    <w:p w14:paraId="5F54CE9B" w14:textId="4867EF78" w:rsidR="00FD23A2" w:rsidRPr="00445234" w:rsidRDefault="00FD23A2" w:rsidP="00FD23A2">
      <w:pPr>
        <w:tabs>
          <w:tab w:val="left" w:pos="0"/>
          <w:tab w:val="left" w:pos="360"/>
          <w:tab w:val="left" w:pos="720"/>
        </w:tabs>
        <w:suppressAutoHyphens/>
        <w:spacing w:line="240" w:lineRule="atLeast"/>
        <w:ind w:left="720"/>
        <w:jc w:val="both"/>
        <w:rPr>
          <w:sz w:val="20"/>
          <w:szCs w:val="20"/>
        </w:rPr>
      </w:pPr>
      <w:r w:rsidRPr="00445234">
        <w:rPr>
          <w:spacing w:val="-3"/>
          <w:sz w:val="20"/>
          <w:szCs w:val="20"/>
        </w:rPr>
        <w:tab/>
        <w:t xml:space="preserve">$2,000,000 per occurrence/ $2,000,000 aggregate for the professional acts of the consultant </w:t>
      </w:r>
      <w:r w:rsidRPr="00445234">
        <w:rPr>
          <w:spacing w:val="-3"/>
          <w:sz w:val="20"/>
          <w:szCs w:val="20"/>
        </w:rPr>
        <w:tab/>
        <w:t xml:space="preserve">performed under the contract for the District.  If written on a “claims-made” basis, the </w:t>
      </w:r>
      <w:r w:rsidRPr="00445234">
        <w:rPr>
          <w:spacing w:val="-3"/>
          <w:sz w:val="20"/>
          <w:szCs w:val="20"/>
        </w:rPr>
        <w:tab/>
        <w:t xml:space="preserve">retroactive date must pre-date the inception of the contract or agreement.  </w:t>
      </w:r>
      <w:r w:rsidRPr="00445234">
        <w:rPr>
          <w:sz w:val="20"/>
          <w:szCs w:val="20"/>
        </w:rPr>
        <w:t xml:space="preserve">Coverage shall </w:t>
      </w:r>
      <w:r w:rsidRPr="00445234">
        <w:rPr>
          <w:sz w:val="20"/>
          <w:szCs w:val="20"/>
        </w:rPr>
        <w:tab/>
        <w:t xml:space="preserve">remain in effect for </w:t>
      </w:r>
      <w:r w:rsidR="002132D2" w:rsidRPr="00445234">
        <w:rPr>
          <w:sz w:val="20"/>
          <w:szCs w:val="20"/>
        </w:rPr>
        <w:t xml:space="preserve">three </w:t>
      </w:r>
      <w:r w:rsidRPr="00445234">
        <w:rPr>
          <w:sz w:val="20"/>
          <w:szCs w:val="20"/>
        </w:rPr>
        <w:t>years following the completion of work.</w:t>
      </w:r>
    </w:p>
    <w:p w14:paraId="5386EF64" w14:textId="565A9939" w:rsidR="00FD23A2" w:rsidRPr="00445234" w:rsidRDefault="000F69A1" w:rsidP="00FD23A2">
      <w:pPr>
        <w:pStyle w:val="ListParagraph"/>
        <w:numPr>
          <w:ilvl w:val="0"/>
          <w:numId w:val="8"/>
        </w:numPr>
        <w:tabs>
          <w:tab w:val="left" w:pos="0"/>
          <w:tab w:val="left" w:pos="360"/>
        </w:tabs>
        <w:suppressAutoHyphens/>
        <w:spacing w:line="240" w:lineRule="atLeast"/>
        <w:jc w:val="both"/>
        <w:rPr>
          <w:bCs/>
          <w:spacing w:val="-3"/>
          <w:sz w:val="20"/>
          <w:szCs w:val="20"/>
        </w:rPr>
      </w:pPr>
      <w:r w:rsidRPr="00445234">
        <w:rPr>
          <w:bCs/>
          <w:spacing w:val="-3"/>
          <w:sz w:val="20"/>
          <w:szCs w:val="20"/>
        </w:rPr>
        <w:t xml:space="preserve"> Third Party Crime &amp; Cyber coverage </w:t>
      </w:r>
    </w:p>
    <w:p w14:paraId="7A9ABC6C" w14:textId="77777777" w:rsidR="00FD23A2" w:rsidRPr="00445234" w:rsidRDefault="00FD23A2" w:rsidP="00FD23A2">
      <w:pPr>
        <w:tabs>
          <w:tab w:val="left" w:pos="0"/>
          <w:tab w:val="left" w:pos="360"/>
        </w:tabs>
        <w:suppressAutoHyphens/>
        <w:spacing w:line="240" w:lineRule="atLeast"/>
        <w:ind w:left="720"/>
        <w:jc w:val="both"/>
        <w:rPr>
          <w:spacing w:val="-3"/>
          <w:sz w:val="20"/>
          <w:szCs w:val="20"/>
        </w:rPr>
      </w:pPr>
      <w:r w:rsidRPr="00445234">
        <w:rPr>
          <w:spacing w:val="-3"/>
          <w:sz w:val="20"/>
          <w:szCs w:val="20"/>
        </w:rPr>
        <w:lastRenderedPageBreak/>
        <w:tab/>
        <w:t xml:space="preserve">For dishonest acts of the consultant’s employees with coverage for computer fraud and fund </w:t>
      </w:r>
      <w:r w:rsidRPr="00445234">
        <w:rPr>
          <w:spacing w:val="-3"/>
          <w:sz w:val="20"/>
          <w:szCs w:val="20"/>
        </w:rPr>
        <w:tab/>
        <w:t>transfer including client coverage.</w:t>
      </w:r>
    </w:p>
    <w:p w14:paraId="6B9BE94B" w14:textId="77777777" w:rsidR="000F69A1" w:rsidRPr="00445234" w:rsidRDefault="000F69A1" w:rsidP="00FD23A2">
      <w:pPr>
        <w:tabs>
          <w:tab w:val="left" w:pos="0"/>
          <w:tab w:val="left" w:pos="360"/>
        </w:tabs>
        <w:suppressAutoHyphens/>
        <w:spacing w:line="240" w:lineRule="atLeast"/>
        <w:ind w:left="720"/>
        <w:jc w:val="both"/>
        <w:rPr>
          <w:spacing w:val="-3"/>
          <w:sz w:val="20"/>
          <w:szCs w:val="20"/>
        </w:rPr>
      </w:pPr>
    </w:p>
    <w:p w14:paraId="0003BACA" w14:textId="3773B359" w:rsidR="000F69A1" w:rsidRPr="00445234" w:rsidRDefault="000F69A1" w:rsidP="000F69A1">
      <w:pPr>
        <w:tabs>
          <w:tab w:val="left" w:pos="0"/>
          <w:tab w:val="left" w:pos="360"/>
        </w:tabs>
        <w:suppressAutoHyphens/>
        <w:spacing w:line="240" w:lineRule="atLeast"/>
        <w:ind w:left="1440"/>
        <w:jc w:val="both"/>
        <w:rPr>
          <w:sz w:val="20"/>
          <w:szCs w:val="20"/>
        </w:rPr>
      </w:pPr>
      <w:r w:rsidRPr="00445234">
        <w:rPr>
          <w:sz w:val="20"/>
          <w:szCs w:val="20"/>
        </w:rPr>
        <w:t xml:space="preserve">The contractor must carry coverage applicable to first- and third-party claims, arising from a </w:t>
      </w:r>
      <w:proofErr w:type="spellStart"/>
      <w:r w:rsidRPr="00445234">
        <w:rPr>
          <w:sz w:val="20"/>
          <w:szCs w:val="20"/>
        </w:rPr>
        <w:t>cyber incident</w:t>
      </w:r>
      <w:proofErr w:type="spellEnd"/>
      <w:r w:rsidRPr="00445234">
        <w:rPr>
          <w:sz w:val="20"/>
          <w:szCs w:val="20"/>
        </w:rPr>
        <w:t xml:space="preserve"> that could impact the district’s data the contractor may have in their possession. Limits shall be the greater of those carried by the Contractor or $250,000 per incident and $250,000 in the aggregate. If coverage is on a claims-made basis, coverage must have a retroactive date no later than the date of agreement with the district/BOCES and provide coverage for two years following the date of Final Completion of the Project. The Cyber policy must be with a NYS licensed carrier.</w:t>
      </w:r>
    </w:p>
    <w:p w14:paraId="282FE033" w14:textId="77777777" w:rsidR="000F69A1" w:rsidRPr="00445234" w:rsidRDefault="000F69A1" w:rsidP="00445234">
      <w:pPr>
        <w:tabs>
          <w:tab w:val="left" w:pos="0"/>
          <w:tab w:val="left" w:pos="360"/>
        </w:tabs>
        <w:suppressAutoHyphens/>
        <w:spacing w:line="240" w:lineRule="atLeast"/>
        <w:ind w:left="1440"/>
        <w:jc w:val="both"/>
        <w:rPr>
          <w:sz w:val="20"/>
          <w:szCs w:val="20"/>
        </w:rPr>
      </w:pPr>
    </w:p>
    <w:p w14:paraId="1D3B670F" w14:textId="77777777" w:rsidR="00FD23A2" w:rsidRPr="00445234" w:rsidRDefault="00FD23A2" w:rsidP="00FD23A2">
      <w:pPr>
        <w:pStyle w:val="ListParagraph"/>
        <w:numPr>
          <w:ilvl w:val="0"/>
          <w:numId w:val="8"/>
        </w:numPr>
        <w:tabs>
          <w:tab w:val="left" w:pos="0"/>
          <w:tab w:val="left" w:pos="360"/>
        </w:tabs>
        <w:suppressAutoHyphens/>
        <w:spacing w:line="240" w:lineRule="atLeast"/>
        <w:jc w:val="both"/>
        <w:rPr>
          <w:spacing w:val="-3"/>
          <w:sz w:val="20"/>
          <w:szCs w:val="20"/>
        </w:rPr>
      </w:pPr>
      <w:r w:rsidRPr="00445234">
        <w:rPr>
          <w:bCs/>
          <w:spacing w:val="-3"/>
          <w:sz w:val="20"/>
          <w:szCs w:val="20"/>
        </w:rPr>
        <w:t>Excess Insurance</w:t>
      </w:r>
    </w:p>
    <w:p w14:paraId="0AED6C9D" w14:textId="0D31C39C" w:rsidR="00FD23A2" w:rsidRPr="00445234" w:rsidRDefault="00FD23A2" w:rsidP="00FD23A2">
      <w:pPr>
        <w:pStyle w:val="BodyTextIndent3"/>
        <w:rPr>
          <w:rFonts w:ascii="Arial" w:eastAsiaTheme="minorHAnsi" w:hAnsi="Arial" w:cstheme="minorBidi"/>
          <w:color w:val="auto"/>
          <w:sz w:val="20"/>
          <w:szCs w:val="20"/>
        </w:rPr>
      </w:pPr>
      <w:r w:rsidRPr="00445234">
        <w:rPr>
          <w:color w:val="auto"/>
          <w:sz w:val="20"/>
          <w:szCs w:val="20"/>
        </w:rPr>
        <w:tab/>
      </w:r>
      <w:r w:rsidRPr="00445234">
        <w:rPr>
          <w:rFonts w:ascii="Arial" w:eastAsiaTheme="minorHAnsi" w:hAnsi="Arial" w:cstheme="minorBidi"/>
          <w:color w:val="auto"/>
          <w:sz w:val="20"/>
          <w:szCs w:val="20"/>
        </w:rPr>
        <w:t xml:space="preserve">On a “Follow-Form” basis, with limits of $3,000,000 each occurrence and aggregate. </w:t>
      </w:r>
      <w:proofErr w:type="gramStart"/>
      <w:r w:rsidR="002132D2" w:rsidRPr="00445234">
        <w:rPr>
          <w:rFonts w:ascii="Arial" w:eastAsiaTheme="minorHAnsi" w:hAnsi="Arial" w:cstheme="minorBidi"/>
          <w:color w:val="auto"/>
          <w:sz w:val="20"/>
          <w:szCs w:val="20"/>
        </w:rPr>
        <w:t>over</w:t>
      </w:r>
      <w:proofErr w:type="gramEnd"/>
      <w:r w:rsidR="002132D2" w:rsidRPr="00445234">
        <w:rPr>
          <w:rFonts w:ascii="Arial" w:eastAsiaTheme="minorHAnsi" w:hAnsi="Arial" w:cstheme="minorBidi"/>
          <w:color w:val="auto"/>
          <w:sz w:val="20"/>
          <w:szCs w:val="20"/>
        </w:rPr>
        <w:t xml:space="preserve"> the required Auto Liability (where applicable), General Liability and Professional Liability coverages.</w:t>
      </w:r>
    </w:p>
    <w:p w14:paraId="0AB16831" w14:textId="77777777" w:rsidR="002132D2" w:rsidRPr="00445234" w:rsidRDefault="002132D2" w:rsidP="00FD23A2">
      <w:pPr>
        <w:pStyle w:val="BodyTextIndent3"/>
        <w:rPr>
          <w:rFonts w:ascii="Arial" w:eastAsiaTheme="minorHAnsi" w:hAnsi="Arial" w:cstheme="minorBidi"/>
          <w:color w:val="auto"/>
          <w:sz w:val="20"/>
          <w:szCs w:val="20"/>
        </w:rPr>
      </w:pPr>
    </w:p>
    <w:p w14:paraId="4F905B8F" w14:textId="7C78E305" w:rsidR="002132D2" w:rsidRPr="00445234" w:rsidRDefault="002132D2" w:rsidP="00445234">
      <w:pPr>
        <w:pStyle w:val="BodyTextIndent3"/>
        <w:numPr>
          <w:ilvl w:val="0"/>
          <w:numId w:val="8"/>
        </w:numPr>
        <w:rPr>
          <w:rFonts w:ascii="Arial" w:eastAsiaTheme="minorHAnsi" w:hAnsi="Arial" w:cstheme="minorBidi"/>
          <w:color w:val="auto"/>
          <w:sz w:val="20"/>
          <w:szCs w:val="20"/>
        </w:rPr>
      </w:pPr>
      <w:r w:rsidRPr="00445234">
        <w:rPr>
          <w:rFonts w:ascii="Arial" w:eastAsiaTheme="minorHAnsi" w:hAnsi="Arial" w:cstheme="minorBidi"/>
          <w:color w:val="auto"/>
          <w:sz w:val="20"/>
          <w:szCs w:val="20"/>
        </w:rPr>
        <w:t>Automobile Liability</w:t>
      </w:r>
    </w:p>
    <w:p w14:paraId="195FF78B" w14:textId="4AA1F116" w:rsidR="002132D2" w:rsidRPr="00445234" w:rsidRDefault="002132D2" w:rsidP="00445234">
      <w:pPr>
        <w:pStyle w:val="BodyTextIndent3"/>
        <w:ind w:left="1080"/>
        <w:rPr>
          <w:rFonts w:ascii="Arial" w:eastAsiaTheme="minorHAnsi" w:hAnsi="Arial" w:cstheme="minorBidi"/>
          <w:color w:val="auto"/>
          <w:sz w:val="20"/>
          <w:szCs w:val="20"/>
        </w:rPr>
      </w:pPr>
      <w:r w:rsidRPr="00445234">
        <w:rPr>
          <w:rFonts w:ascii="Arial" w:eastAsiaTheme="minorHAnsi" w:hAnsi="Arial" w:cstheme="minorBidi"/>
          <w:color w:val="auto"/>
          <w:sz w:val="20"/>
          <w:szCs w:val="20"/>
        </w:rPr>
        <w:tab/>
        <w:t xml:space="preserve"> $1,000,000 combined single limit for owned, hired, borrowed and non-owned motor vehicles.</w:t>
      </w:r>
    </w:p>
    <w:p w14:paraId="516C856C" w14:textId="77777777" w:rsidR="00BA4529" w:rsidRPr="00445234" w:rsidRDefault="00FD23A2" w:rsidP="00FD23A2">
      <w:pPr>
        <w:spacing w:after="0" w:line="240" w:lineRule="auto"/>
        <w:ind w:left="720"/>
        <w:rPr>
          <w:rFonts w:cs="Arial"/>
          <w:sz w:val="20"/>
          <w:szCs w:val="20"/>
        </w:rPr>
      </w:pPr>
      <w:r w:rsidRPr="00445234">
        <w:rPr>
          <w:rFonts w:cs="Arial"/>
          <w:sz w:val="20"/>
          <w:szCs w:val="20"/>
        </w:rPr>
        <w:t xml:space="preserve"> </w:t>
      </w:r>
    </w:p>
    <w:p w14:paraId="23B552FD" w14:textId="77777777" w:rsidR="000F69A1" w:rsidRPr="00445234" w:rsidRDefault="000F69A1" w:rsidP="005C168D">
      <w:pPr>
        <w:spacing w:after="0" w:line="240" w:lineRule="auto"/>
        <w:rPr>
          <w:rFonts w:cs="Arial"/>
          <w:sz w:val="20"/>
          <w:szCs w:val="20"/>
        </w:rPr>
      </w:pPr>
    </w:p>
    <w:p w14:paraId="3C009962" w14:textId="77777777" w:rsidR="000F69A1" w:rsidRPr="00445234" w:rsidRDefault="000F69A1" w:rsidP="000F69A1">
      <w:pPr>
        <w:spacing w:after="0" w:line="240" w:lineRule="auto"/>
        <w:ind w:left="720"/>
        <w:rPr>
          <w:rFonts w:cs="Arial"/>
          <w:sz w:val="20"/>
          <w:szCs w:val="20"/>
        </w:rPr>
      </w:pPr>
      <w:r w:rsidRPr="00445234">
        <w:rPr>
          <w:rFonts w:cs="Arial"/>
          <w:sz w:val="20"/>
          <w:szCs w:val="20"/>
        </w:rPr>
        <w:t>The Professional Consultant acknowledges that failure to obtain such insurance on behalf of the District/BOCES constitutes a material breach of contract and subjects it to liability for damages, indemnification and all legal remedies available to the District/BOCES. The professional consultant is to provide the District/BOCES with a certificate of insurance, evidencing the above requirements have been met, prior to the provision of services. The failure of the District/BOCES to object to the contents of the certificate or the absence of same shall not be deemed a waiver of any rights held by the District/BOCES</w:t>
      </w:r>
    </w:p>
    <w:p w14:paraId="7E092242" w14:textId="77777777" w:rsidR="000F69A1" w:rsidRPr="00445234" w:rsidRDefault="000F69A1" w:rsidP="000F69A1">
      <w:pPr>
        <w:spacing w:after="0" w:line="240" w:lineRule="auto"/>
        <w:ind w:left="720"/>
        <w:rPr>
          <w:rFonts w:cs="Arial"/>
          <w:sz w:val="20"/>
          <w:szCs w:val="20"/>
        </w:rPr>
      </w:pPr>
    </w:p>
    <w:p w14:paraId="32514E6C" w14:textId="77777777" w:rsidR="000F69A1" w:rsidRPr="00DB77B0" w:rsidRDefault="000F69A1" w:rsidP="005C168D">
      <w:pPr>
        <w:spacing w:after="0" w:line="240" w:lineRule="auto"/>
        <w:rPr>
          <w:rFonts w:cs="Arial"/>
          <w:sz w:val="20"/>
          <w:szCs w:val="20"/>
        </w:rPr>
      </w:pPr>
    </w:p>
    <w:p w14:paraId="0C2D3C83" w14:textId="77777777" w:rsidR="00BA4529" w:rsidRPr="00DB77B0" w:rsidRDefault="00BA4529" w:rsidP="005C168D">
      <w:pPr>
        <w:spacing w:after="0" w:line="240" w:lineRule="auto"/>
        <w:rPr>
          <w:rFonts w:cs="Arial"/>
          <w:sz w:val="20"/>
          <w:szCs w:val="20"/>
          <w:u w:val="single"/>
        </w:rPr>
      </w:pPr>
      <w:r w:rsidRPr="00DB77B0">
        <w:rPr>
          <w:rFonts w:cs="Arial"/>
          <w:sz w:val="20"/>
          <w:szCs w:val="20"/>
        </w:rPr>
        <w:tab/>
      </w:r>
      <w:r w:rsidRPr="00DB77B0">
        <w:rPr>
          <w:rFonts w:cs="Arial"/>
          <w:sz w:val="20"/>
          <w:szCs w:val="20"/>
          <w:u w:val="single"/>
        </w:rPr>
        <w:t>Section 7:  Compensation</w:t>
      </w:r>
    </w:p>
    <w:p w14:paraId="3E772F14" w14:textId="77777777" w:rsidR="00BA4529" w:rsidRPr="00DB77B0" w:rsidRDefault="00BA4529" w:rsidP="005C168D">
      <w:pPr>
        <w:spacing w:after="0" w:line="240" w:lineRule="auto"/>
        <w:rPr>
          <w:rFonts w:cs="Arial"/>
          <w:sz w:val="20"/>
          <w:szCs w:val="20"/>
        </w:rPr>
      </w:pPr>
      <w:r w:rsidRPr="00DB77B0">
        <w:rPr>
          <w:rFonts w:cs="Arial"/>
          <w:sz w:val="20"/>
          <w:szCs w:val="20"/>
        </w:rPr>
        <w:tab/>
      </w:r>
    </w:p>
    <w:p w14:paraId="7D55E2A9" w14:textId="77777777" w:rsidR="007731C8" w:rsidRPr="00DB77B0" w:rsidRDefault="007731C8" w:rsidP="005C168D">
      <w:pPr>
        <w:spacing w:after="0" w:line="240" w:lineRule="auto"/>
        <w:ind w:left="720"/>
        <w:rPr>
          <w:rFonts w:cs="Arial"/>
          <w:sz w:val="20"/>
          <w:szCs w:val="20"/>
        </w:rPr>
      </w:pPr>
      <w:r w:rsidRPr="00DB77B0">
        <w:rPr>
          <w:rFonts w:cs="Arial"/>
          <w:sz w:val="20"/>
          <w:szCs w:val="20"/>
        </w:rPr>
        <w:t>Please provide a lump sum compensation proposal with quali</w:t>
      </w:r>
      <w:r w:rsidR="00D56EB7" w:rsidRPr="00DB77B0">
        <w:rPr>
          <w:rFonts w:cs="Arial"/>
          <w:sz w:val="20"/>
          <w:szCs w:val="20"/>
        </w:rPr>
        <w:t xml:space="preserve">fications as to </w:t>
      </w:r>
      <w:proofErr w:type="spellStart"/>
      <w:r w:rsidR="00D56EB7" w:rsidRPr="00DB77B0">
        <w:rPr>
          <w:rFonts w:cs="Arial"/>
          <w:sz w:val="20"/>
          <w:szCs w:val="20"/>
        </w:rPr>
        <w:t>reimbursables</w:t>
      </w:r>
      <w:proofErr w:type="spellEnd"/>
      <w:r w:rsidR="00D56EB7" w:rsidRPr="00DB77B0">
        <w:rPr>
          <w:rFonts w:cs="Arial"/>
          <w:sz w:val="20"/>
          <w:szCs w:val="20"/>
        </w:rPr>
        <w:t>.  Use the following schedule assumptions in your compensation proposal:</w:t>
      </w:r>
    </w:p>
    <w:p w14:paraId="62E569C6" w14:textId="77777777" w:rsidR="007731C8" w:rsidRPr="00DB77B0" w:rsidRDefault="007731C8" w:rsidP="005C168D">
      <w:pPr>
        <w:spacing w:after="0" w:line="240" w:lineRule="auto"/>
        <w:ind w:left="720"/>
        <w:rPr>
          <w:rFonts w:cs="Arial"/>
          <w:sz w:val="20"/>
          <w:szCs w:val="20"/>
        </w:rPr>
      </w:pPr>
    </w:p>
    <w:p w14:paraId="646301E9" w14:textId="4FFC3634" w:rsidR="001B5600" w:rsidRPr="001B5600" w:rsidRDefault="0047429E" w:rsidP="00053A76">
      <w:pPr>
        <w:pStyle w:val="ListParagraph"/>
        <w:numPr>
          <w:ilvl w:val="0"/>
          <w:numId w:val="4"/>
        </w:numPr>
        <w:rPr>
          <w:rFonts w:cs="Arial"/>
          <w:sz w:val="20"/>
          <w:szCs w:val="20"/>
          <w:u w:val="single"/>
        </w:rPr>
      </w:pPr>
      <w:r w:rsidRPr="00870536">
        <w:rPr>
          <w:rFonts w:cs="Arial"/>
          <w:sz w:val="20"/>
          <w:szCs w:val="20"/>
          <w:u w:val="single"/>
        </w:rPr>
        <w:t xml:space="preserve">Anticipated </w:t>
      </w:r>
      <w:r w:rsidR="007731C8" w:rsidRPr="00870536">
        <w:rPr>
          <w:rFonts w:cs="Arial"/>
          <w:sz w:val="20"/>
          <w:szCs w:val="20"/>
          <w:u w:val="single"/>
        </w:rPr>
        <w:t>Pre</w:t>
      </w:r>
      <w:r w:rsidR="001B5600">
        <w:rPr>
          <w:rFonts w:cs="Arial"/>
          <w:sz w:val="20"/>
          <w:szCs w:val="20"/>
          <w:u w:val="single"/>
        </w:rPr>
        <w:t>-C</w:t>
      </w:r>
      <w:r w:rsidR="007731C8" w:rsidRPr="00870536">
        <w:rPr>
          <w:rFonts w:cs="Arial"/>
          <w:sz w:val="20"/>
          <w:szCs w:val="20"/>
          <w:u w:val="single"/>
        </w:rPr>
        <w:t>onstruction</w:t>
      </w:r>
      <w:r w:rsidRPr="00870536">
        <w:rPr>
          <w:rFonts w:cs="Arial"/>
          <w:sz w:val="20"/>
          <w:szCs w:val="20"/>
          <w:u w:val="single"/>
        </w:rPr>
        <w:t xml:space="preserve"> Phase</w:t>
      </w:r>
      <w:r w:rsidR="007731C8" w:rsidRPr="00870536">
        <w:rPr>
          <w:rFonts w:cs="Arial"/>
          <w:sz w:val="20"/>
          <w:szCs w:val="20"/>
          <w:u w:val="single"/>
        </w:rPr>
        <w:t>:</w:t>
      </w:r>
      <w:r w:rsidR="00053A76" w:rsidRPr="00870536">
        <w:rPr>
          <w:u w:val="single"/>
        </w:rPr>
        <w:t xml:space="preserve"> </w:t>
      </w:r>
    </w:p>
    <w:p w14:paraId="1617BEDA" w14:textId="5A28A587" w:rsidR="00420AEE" w:rsidRPr="001B5600" w:rsidRDefault="00053A76" w:rsidP="001B5600">
      <w:pPr>
        <w:pStyle w:val="ListParagraph"/>
        <w:numPr>
          <w:ilvl w:val="1"/>
          <w:numId w:val="4"/>
        </w:numPr>
        <w:ind w:left="1800"/>
        <w:rPr>
          <w:rFonts w:cs="Arial"/>
          <w:sz w:val="20"/>
          <w:szCs w:val="20"/>
        </w:rPr>
      </w:pPr>
      <w:r w:rsidRPr="001B5600">
        <w:rPr>
          <w:rFonts w:cs="Arial"/>
          <w:sz w:val="20"/>
          <w:szCs w:val="20"/>
        </w:rPr>
        <w:t>TBD through June 14, 2026</w:t>
      </w:r>
      <w:r w:rsidR="007731C8" w:rsidRPr="001B5600">
        <w:rPr>
          <w:rFonts w:cs="Arial"/>
          <w:sz w:val="20"/>
          <w:szCs w:val="20"/>
        </w:rPr>
        <w:tab/>
      </w:r>
    </w:p>
    <w:p w14:paraId="4515CCE6" w14:textId="497B4050" w:rsidR="00A54AD5" w:rsidRDefault="00A54AD5" w:rsidP="00053A76">
      <w:pPr>
        <w:pStyle w:val="ListParagraph"/>
        <w:numPr>
          <w:ilvl w:val="1"/>
          <w:numId w:val="4"/>
        </w:numPr>
        <w:spacing w:after="0" w:line="240" w:lineRule="auto"/>
        <w:ind w:left="1800"/>
        <w:rPr>
          <w:rFonts w:cs="Arial"/>
          <w:sz w:val="20"/>
          <w:szCs w:val="20"/>
        </w:rPr>
      </w:pPr>
      <w:r>
        <w:rPr>
          <w:rFonts w:cs="Arial"/>
          <w:sz w:val="20"/>
          <w:szCs w:val="20"/>
        </w:rPr>
        <w:t xml:space="preserve">Provide one (1) </w:t>
      </w:r>
      <w:r w:rsidR="00053A76">
        <w:rPr>
          <w:rFonts w:cs="Arial"/>
          <w:sz w:val="20"/>
          <w:szCs w:val="20"/>
        </w:rPr>
        <w:t xml:space="preserve">full-time </w:t>
      </w:r>
      <w:r>
        <w:rPr>
          <w:rFonts w:cs="Arial"/>
          <w:sz w:val="20"/>
          <w:szCs w:val="20"/>
        </w:rPr>
        <w:t>on-site representative (Clerk) for tasks listed per Section II</w:t>
      </w:r>
      <w:r w:rsidR="00870536">
        <w:rPr>
          <w:rFonts w:cs="Arial"/>
          <w:sz w:val="20"/>
          <w:szCs w:val="20"/>
        </w:rPr>
        <w:t>.</w:t>
      </w:r>
    </w:p>
    <w:p w14:paraId="62764E8E" w14:textId="77777777" w:rsidR="00053A76" w:rsidRPr="00A54AD5" w:rsidRDefault="00053A76" w:rsidP="00053A76">
      <w:pPr>
        <w:pStyle w:val="ListParagraph"/>
        <w:spacing w:after="0" w:line="240" w:lineRule="auto"/>
        <w:ind w:left="1800"/>
        <w:rPr>
          <w:rFonts w:cs="Arial"/>
          <w:sz w:val="20"/>
          <w:szCs w:val="20"/>
        </w:rPr>
      </w:pPr>
    </w:p>
    <w:p w14:paraId="0D28DCCC" w14:textId="77777777" w:rsidR="001B5600" w:rsidRDefault="0047429E" w:rsidP="00053A76">
      <w:pPr>
        <w:pStyle w:val="ListParagraph"/>
        <w:numPr>
          <w:ilvl w:val="0"/>
          <w:numId w:val="4"/>
        </w:numPr>
        <w:rPr>
          <w:rFonts w:cs="Arial"/>
          <w:sz w:val="20"/>
          <w:szCs w:val="20"/>
          <w:u w:val="single"/>
        </w:rPr>
      </w:pPr>
      <w:r w:rsidRPr="00870536">
        <w:rPr>
          <w:rFonts w:cs="Arial"/>
          <w:sz w:val="20"/>
          <w:szCs w:val="20"/>
          <w:u w:val="single"/>
        </w:rPr>
        <w:t xml:space="preserve">Anticipated </w:t>
      </w:r>
      <w:r w:rsidR="007731C8" w:rsidRPr="00870536">
        <w:rPr>
          <w:rFonts w:cs="Arial"/>
          <w:sz w:val="20"/>
          <w:szCs w:val="20"/>
          <w:u w:val="single"/>
        </w:rPr>
        <w:t>Construction</w:t>
      </w:r>
      <w:r w:rsidRPr="00870536">
        <w:rPr>
          <w:rFonts w:cs="Arial"/>
          <w:sz w:val="20"/>
          <w:szCs w:val="20"/>
          <w:u w:val="single"/>
        </w:rPr>
        <w:t xml:space="preserve"> Phase</w:t>
      </w:r>
      <w:r w:rsidR="007731C8" w:rsidRPr="00870536">
        <w:rPr>
          <w:rFonts w:cs="Arial"/>
          <w:sz w:val="20"/>
          <w:szCs w:val="20"/>
          <w:u w:val="single"/>
        </w:rPr>
        <w:t>:</w:t>
      </w:r>
      <w:r w:rsidRPr="00870536">
        <w:rPr>
          <w:rFonts w:cs="Arial"/>
          <w:sz w:val="20"/>
          <w:szCs w:val="20"/>
          <w:u w:val="single"/>
        </w:rPr>
        <w:tab/>
      </w:r>
    </w:p>
    <w:p w14:paraId="5B2EED3F" w14:textId="368AFD6C" w:rsidR="00420AEE" w:rsidRPr="001B5600" w:rsidRDefault="00053A76" w:rsidP="001B5600">
      <w:pPr>
        <w:pStyle w:val="ListParagraph"/>
        <w:numPr>
          <w:ilvl w:val="1"/>
          <w:numId w:val="4"/>
        </w:numPr>
        <w:ind w:left="1800"/>
        <w:rPr>
          <w:rFonts w:cs="Arial"/>
          <w:sz w:val="20"/>
          <w:szCs w:val="20"/>
        </w:rPr>
      </w:pPr>
      <w:r w:rsidRPr="001B5600">
        <w:rPr>
          <w:rFonts w:cs="Arial"/>
          <w:sz w:val="20"/>
          <w:szCs w:val="20"/>
        </w:rPr>
        <w:t xml:space="preserve">June 15, 2026 through December 31, 2026 </w:t>
      </w:r>
    </w:p>
    <w:p w14:paraId="1C3331A6" w14:textId="64FB8259" w:rsidR="00053A76" w:rsidRDefault="00420AEE" w:rsidP="00053A76">
      <w:pPr>
        <w:pStyle w:val="ListParagraph"/>
        <w:numPr>
          <w:ilvl w:val="1"/>
          <w:numId w:val="4"/>
        </w:numPr>
        <w:spacing w:after="0" w:line="240" w:lineRule="auto"/>
        <w:ind w:left="1800"/>
        <w:rPr>
          <w:rFonts w:cs="Arial"/>
          <w:sz w:val="20"/>
          <w:szCs w:val="20"/>
        </w:rPr>
      </w:pPr>
      <w:r w:rsidRPr="00DB77B0">
        <w:rPr>
          <w:rFonts w:cs="Arial"/>
          <w:sz w:val="20"/>
          <w:szCs w:val="20"/>
        </w:rPr>
        <w:t xml:space="preserve">Provide two </w:t>
      </w:r>
      <w:r w:rsidR="00A54AD5">
        <w:rPr>
          <w:rFonts w:cs="Arial"/>
          <w:sz w:val="20"/>
          <w:szCs w:val="20"/>
        </w:rPr>
        <w:t>(2)</w:t>
      </w:r>
      <w:r w:rsidR="00053A76">
        <w:rPr>
          <w:rFonts w:cs="Arial"/>
          <w:sz w:val="20"/>
          <w:szCs w:val="20"/>
        </w:rPr>
        <w:t xml:space="preserve"> full-time</w:t>
      </w:r>
      <w:r w:rsidR="00A54AD5">
        <w:rPr>
          <w:rFonts w:cs="Arial"/>
          <w:sz w:val="20"/>
          <w:szCs w:val="20"/>
        </w:rPr>
        <w:t xml:space="preserve"> </w:t>
      </w:r>
      <w:r w:rsidRPr="00DB77B0">
        <w:rPr>
          <w:rFonts w:cs="Arial"/>
          <w:sz w:val="20"/>
          <w:szCs w:val="20"/>
        </w:rPr>
        <w:t xml:space="preserve">on-site representatives (Clerk &amp; Assistant Clerk) during the period of </w:t>
      </w:r>
      <w:r w:rsidR="00AA6941">
        <w:rPr>
          <w:rFonts w:cs="Arial"/>
          <w:sz w:val="20"/>
          <w:szCs w:val="20"/>
        </w:rPr>
        <w:t xml:space="preserve">June </w:t>
      </w:r>
      <w:r w:rsidR="00053A76">
        <w:rPr>
          <w:rFonts w:cs="Arial"/>
          <w:sz w:val="20"/>
          <w:szCs w:val="20"/>
        </w:rPr>
        <w:t>15</w:t>
      </w:r>
      <w:r w:rsidR="00AA6941" w:rsidRPr="00AA6941">
        <w:rPr>
          <w:rFonts w:cs="Arial"/>
          <w:sz w:val="20"/>
          <w:szCs w:val="20"/>
          <w:vertAlign w:val="superscript"/>
        </w:rPr>
        <w:t>th</w:t>
      </w:r>
      <w:r w:rsidRPr="00DB77B0">
        <w:rPr>
          <w:rFonts w:cs="Arial"/>
          <w:sz w:val="20"/>
          <w:szCs w:val="20"/>
        </w:rPr>
        <w:t xml:space="preserve"> to </w:t>
      </w:r>
      <w:r w:rsidR="00A54AD5">
        <w:rPr>
          <w:rFonts w:cs="Arial"/>
          <w:sz w:val="20"/>
          <w:szCs w:val="20"/>
        </w:rPr>
        <w:t xml:space="preserve">November </w:t>
      </w:r>
      <w:r w:rsidR="00053A76">
        <w:rPr>
          <w:rFonts w:cs="Arial"/>
          <w:sz w:val="20"/>
          <w:szCs w:val="20"/>
        </w:rPr>
        <w:t>1</w:t>
      </w:r>
      <w:r w:rsidR="00053A76">
        <w:rPr>
          <w:rFonts w:cs="Arial"/>
          <w:sz w:val="20"/>
          <w:szCs w:val="20"/>
          <w:vertAlign w:val="superscript"/>
        </w:rPr>
        <w:t>st</w:t>
      </w:r>
      <w:r w:rsidR="00A54AD5">
        <w:rPr>
          <w:rFonts w:cs="Arial"/>
          <w:sz w:val="20"/>
          <w:szCs w:val="20"/>
        </w:rPr>
        <w:t xml:space="preserve"> </w:t>
      </w:r>
      <w:r w:rsidRPr="00DB77B0">
        <w:rPr>
          <w:rFonts w:cs="Arial"/>
          <w:sz w:val="20"/>
          <w:szCs w:val="20"/>
        </w:rPr>
        <w:t>20</w:t>
      </w:r>
      <w:r w:rsidR="00A54AD5">
        <w:rPr>
          <w:rFonts w:cs="Arial"/>
          <w:sz w:val="20"/>
          <w:szCs w:val="20"/>
        </w:rPr>
        <w:t>26</w:t>
      </w:r>
      <w:r w:rsidRPr="00DB77B0">
        <w:rPr>
          <w:rFonts w:cs="Arial"/>
          <w:sz w:val="20"/>
          <w:szCs w:val="20"/>
        </w:rPr>
        <w:t xml:space="preserve">.  </w:t>
      </w:r>
    </w:p>
    <w:p w14:paraId="29EB7885" w14:textId="77777777" w:rsidR="001B5600" w:rsidRDefault="00420AEE" w:rsidP="00053A76">
      <w:pPr>
        <w:pStyle w:val="ListParagraph"/>
        <w:numPr>
          <w:ilvl w:val="1"/>
          <w:numId w:val="4"/>
        </w:numPr>
        <w:spacing w:after="0" w:line="240" w:lineRule="auto"/>
        <w:ind w:left="1800"/>
        <w:rPr>
          <w:rFonts w:cs="Arial"/>
          <w:sz w:val="20"/>
          <w:szCs w:val="20"/>
        </w:rPr>
      </w:pPr>
      <w:r w:rsidRPr="00DB77B0">
        <w:rPr>
          <w:rFonts w:cs="Arial"/>
          <w:sz w:val="20"/>
          <w:szCs w:val="20"/>
        </w:rPr>
        <w:t>All other months of construction, provide one</w:t>
      </w:r>
      <w:r w:rsidR="00053A76">
        <w:rPr>
          <w:rFonts w:cs="Arial"/>
          <w:sz w:val="20"/>
          <w:szCs w:val="20"/>
        </w:rPr>
        <w:t xml:space="preserve"> (1) full-time</w:t>
      </w:r>
      <w:r w:rsidRPr="00DB77B0">
        <w:rPr>
          <w:rFonts w:cs="Arial"/>
          <w:sz w:val="20"/>
          <w:szCs w:val="20"/>
        </w:rPr>
        <w:t xml:space="preserve"> on-site representative (Clerk).</w:t>
      </w:r>
    </w:p>
    <w:p w14:paraId="52DD736B" w14:textId="6332AB88" w:rsidR="00420AEE" w:rsidRPr="003D2FD0" w:rsidRDefault="0047429E" w:rsidP="001B5600">
      <w:pPr>
        <w:pStyle w:val="ListParagraph"/>
        <w:spacing w:after="0" w:line="240" w:lineRule="auto"/>
        <w:ind w:left="1800"/>
        <w:rPr>
          <w:rFonts w:cs="Arial"/>
          <w:sz w:val="20"/>
          <w:szCs w:val="20"/>
        </w:rPr>
      </w:pPr>
      <w:r w:rsidRPr="003D2FD0">
        <w:rPr>
          <w:rFonts w:cs="Arial"/>
          <w:sz w:val="20"/>
          <w:szCs w:val="20"/>
        </w:rPr>
        <w:tab/>
      </w:r>
      <w:r w:rsidRPr="003D2FD0">
        <w:rPr>
          <w:rFonts w:cs="Arial"/>
          <w:sz w:val="20"/>
          <w:szCs w:val="20"/>
        </w:rPr>
        <w:tab/>
      </w:r>
      <w:r w:rsidR="007731C8" w:rsidRPr="003D2FD0">
        <w:rPr>
          <w:rFonts w:cs="Arial"/>
          <w:sz w:val="20"/>
          <w:szCs w:val="20"/>
        </w:rPr>
        <w:tab/>
      </w:r>
      <w:r w:rsidR="007731C8" w:rsidRPr="003D2FD0">
        <w:rPr>
          <w:rFonts w:cs="Arial"/>
          <w:sz w:val="20"/>
          <w:szCs w:val="20"/>
        </w:rPr>
        <w:tab/>
      </w:r>
    </w:p>
    <w:p w14:paraId="5B0EA7B2" w14:textId="77777777" w:rsidR="001B5600" w:rsidRDefault="00101AAA" w:rsidP="00053A76">
      <w:pPr>
        <w:pStyle w:val="ListParagraph"/>
        <w:numPr>
          <w:ilvl w:val="0"/>
          <w:numId w:val="4"/>
        </w:numPr>
        <w:rPr>
          <w:rFonts w:cs="Arial"/>
          <w:sz w:val="20"/>
          <w:szCs w:val="20"/>
          <w:u w:val="single"/>
        </w:rPr>
      </w:pPr>
      <w:r w:rsidRPr="00870536">
        <w:rPr>
          <w:rFonts w:cs="Arial"/>
          <w:sz w:val="20"/>
          <w:szCs w:val="20"/>
          <w:u w:val="single"/>
        </w:rPr>
        <w:t xml:space="preserve">Anticipated </w:t>
      </w:r>
      <w:r w:rsidR="003D2FD0" w:rsidRPr="00870536">
        <w:rPr>
          <w:rFonts w:cs="Arial"/>
          <w:sz w:val="20"/>
          <w:szCs w:val="20"/>
          <w:u w:val="single"/>
        </w:rPr>
        <w:t>Close-ou</w:t>
      </w:r>
      <w:r w:rsidR="001404A1" w:rsidRPr="00870536">
        <w:rPr>
          <w:rFonts w:cs="Arial"/>
          <w:sz w:val="20"/>
          <w:szCs w:val="20"/>
          <w:u w:val="single"/>
        </w:rPr>
        <w:t>t Phase</w:t>
      </w:r>
      <w:r w:rsidR="00053A76" w:rsidRPr="00870536">
        <w:rPr>
          <w:rFonts w:cs="Arial"/>
          <w:sz w:val="20"/>
          <w:szCs w:val="20"/>
          <w:u w:val="single"/>
        </w:rPr>
        <w:t xml:space="preserve">: </w:t>
      </w:r>
      <w:r w:rsidR="001404A1" w:rsidRPr="00870536">
        <w:rPr>
          <w:rFonts w:cs="Arial"/>
          <w:sz w:val="20"/>
          <w:szCs w:val="20"/>
          <w:u w:val="single"/>
        </w:rPr>
        <w:t xml:space="preserve"> </w:t>
      </w:r>
    </w:p>
    <w:p w14:paraId="14A1C450" w14:textId="57F487E8" w:rsidR="003D2FD0" w:rsidRPr="001B5600" w:rsidRDefault="00053A76" w:rsidP="001B5600">
      <w:pPr>
        <w:pStyle w:val="ListParagraph"/>
        <w:numPr>
          <w:ilvl w:val="1"/>
          <w:numId w:val="4"/>
        </w:numPr>
        <w:ind w:left="1800"/>
        <w:rPr>
          <w:rFonts w:cs="Arial"/>
          <w:sz w:val="20"/>
          <w:szCs w:val="20"/>
        </w:rPr>
      </w:pPr>
      <w:r w:rsidRPr="001B5600">
        <w:rPr>
          <w:rFonts w:cs="Arial"/>
          <w:sz w:val="20"/>
          <w:szCs w:val="20"/>
        </w:rPr>
        <w:t>January 1, 2027 through February 1, 2017</w:t>
      </w:r>
    </w:p>
    <w:p w14:paraId="7B7D01F4" w14:textId="6419849E" w:rsidR="003D2FD0" w:rsidRDefault="003D2FD0" w:rsidP="00053A76">
      <w:pPr>
        <w:pStyle w:val="ListParagraph"/>
        <w:numPr>
          <w:ilvl w:val="1"/>
          <w:numId w:val="4"/>
        </w:numPr>
        <w:spacing w:after="0" w:line="240" w:lineRule="auto"/>
        <w:ind w:left="1800"/>
        <w:rPr>
          <w:rFonts w:cs="Arial"/>
          <w:sz w:val="20"/>
          <w:szCs w:val="20"/>
        </w:rPr>
      </w:pPr>
      <w:r>
        <w:rPr>
          <w:rFonts w:cs="Arial"/>
          <w:sz w:val="20"/>
          <w:szCs w:val="20"/>
        </w:rPr>
        <w:t xml:space="preserve">Provide </w:t>
      </w:r>
      <w:r w:rsidR="00053A76">
        <w:rPr>
          <w:rFonts w:cs="Arial"/>
          <w:sz w:val="20"/>
          <w:szCs w:val="20"/>
        </w:rPr>
        <w:t xml:space="preserve">one (1) full-time </w:t>
      </w:r>
      <w:r>
        <w:rPr>
          <w:rFonts w:cs="Arial"/>
          <w:sz w:val="20"/>
          <w:szCs w:val="20"/>
        </w:rPr>
        <w:t xml:space="preserve">on-site representative (Clerk) as needed to complete </w:t>
      </w:r>
      <w:r w:rsidR="00101AAA">
        <w:rPr>
          <w:rFonts w:cs="Arial"/>
          <w:sz w:val="20"/>
          <w:szCs w:val="20"/>
        </w:rPr>
        <w:t xml:space="preserve">close-out processes and </w:t>
      </w:r>
      <w:proofErr w:type="spellStart"/>
      <w:r w:rsidR="00101AAA">
        <w:rPr>
          <w:rFonts w:cs="Arial"/>
          <w:sz w:val="20"/>
          <w:szCs w:val="20"/>
        </w:rPr>
        <w:t>punchlists</w:t>
      </w:r>
      <w:proofErr w:type="spellEnd"/>
      <w:r w:rsidR="00101AAA">
        <w:rPr>
          <w:rFonts w:cs="Arial"/>
          <w:sz w:val="20"/>
          <w:szCs w:val="20"/>
        </w:rPr>
        <w:t>.</w:t>
      </w:r>
    </w:p>
    <w:p w14:paraId="5415E162" w14:textId="77777777" w:rsidR="00053A76" w:rsidRPr="003D2FD0" w:rsidRDefault="00053A76" w:rsidP="00053A76">
      <w:pPr>
        <w:pStyle w:val="ListParagraph"/>
        <w:spacing w:after="0" w:line="240" w:lineRule="auto"/>
        <w:ind w:left="1800"/>
        <w:rPr>
          <w:rFonts w:cs="Arial"/>
          <w:sz w:val="20"/>
          <w:szCs w:val="20"/>
        </w:rPr>
      </w:pPr>
    </w:p>
    <w:p w14:paraId="05C0F424" w14:textId="77777777" w:rsidR="00420AEE" w:rsidRPr="00DB77B0" w:rsidRDefault="007731C8" w:rsidP="00420AEE">
      <w:pPr>
        <w:pStyle w:val="ListParagraph"/>
        <w:numPr>
          <w:ilvl w:val="0"/>
          <w:numId w:val="4"/>
        </w:numPr>
        <w:spacing w:after="0" w:line="240" w:lineRule="auto"/>
        <w:rPr>
          <w:rFonts w:cs="Arial"/>
          <w:sz w:val="20"/>
          <w:szCs w:val="20"/>
        </w:rPr>
      </w:pPr>
      <w:proofErr w:type="spellStart"/>
      <w:r w:rsidRPr="00DB77B0">
        <w:rPr>
          <w:rFonts w:cs="Arial"/>
          <w:sz w:val="20"/>
          <w:szCs w:val="20"/>
        </w:rPr>
        <w:t>Reimbursables</w:t>
      </w:r>
      <w:proofErr w:type="spellEnd"/>
      <w:r w:rsidRPr="00DB77B0">
        <w:rPr>
          <w:rFonts w:cs="Arial"/>
          <w:sz w:val="20"/>
          <w:szCs w:val="20"/>
        </w:rPr>
        <w:t>:</w:t>
      </w:r>
      <w:r w:rsidRPr="00DB77B0">
        <w:rPr>
          <w:rFonts w:cs="Arial"/>
          <w:sz w:val="20"/>
          <w:szCs w:val="20"/>
        </w:rPr>
        <w:tab/>
      </w:r>
    </w:p>
    <w:p w14:paraId="5662BE5A" w14:textId="77777777" w:rsidR="007731C8" w:rsidRDefault="007731C8" w:rsidP="00053A76">
      <w:pPr>
        <w:pStyle w:val="ListParagraph"/>
        <w:numPr>
          <w:ilvl w:val="1"/>
          <w:numId w:val="4"/>
        </w:numPr>
        <w:spacing w:after="0" w:line="240" w:lineRule="auto"/>
        <w:ind w:left="1800"/>
        <w:rPr>
          <w:rFonts w:cs="Arial"/>
          <w:sz w:val="20"/>
          <w:szCs w:val="20"/>
        </w:rPr>
      </w:pPr>
      <w:r w:rsidRPr="00DB77B0">
        <w:rPr>
          <w:rFonts w:cs="Arial"/>
          <w:sz w:val="20"/>
          <w:szCs w:val="20"/>
        </w:rPr>
        <w:t xml:space="preserve">Please outline possible </w:t>
      </w:r>
      <w:proofErr w:type="spellStart"/>
      <w:r w:rsidRPr="00DB77B0">
        <w:rPr>
          <w:rFonts w:cs="Arial"/>
          <w:sz w:val="20"/>
          <w:szCs w:val="20"/>
        </w:rPr>
        <w:t>reimbursables</w:t>
      </w:r>
      <w:proofErr w:type="spellEnd"/>
      <w:r w:rsidRPr="00DB77B0">
        <w:rPr>
          <w:rFonts w:cs="Arial"/>
          <w:sz w:val="20"/>
          <w:szCs w:val="20"/>
        </w:rPr>
        <w:t xml:space="preserve"> </w:t>
      </w:r>
      <w:r w:rsidR="00420AEE" w:rsidRPr="00DB77B0">
        <w:rPr>
          <w:rFonts w:cs="Arial"/>
          <w:sz w:val="20"/>
          <w:szCs w:val="20"/>
        </w:rPr>
        <w:t>and</w:t>
      </w:r>
      <w:r w:rsidRPr="00DB77B0">
        <w:rPr>
          <w:rFonts w:cs="Arial"/>
          <w:sz w:val="20"/>
          <w:szCs w:val="20"/>
        </w:rPr>
        <w:t xml:space="preserve"> unit </w:t>
      </w:r>
      <w:r w:rsidR="00BD4A9A" w:rsidRPr="00DB77B0">
        <w:rPr>
          <w:rFonts w:cs="Arial"/>
          <w:sz w:val="20"/>
          <w:szCs w:val="20"/>
        </w:rPr>
        <w:t>costs for</w:t>
      </w:r>
      <w:r w:rsidR="004E3338" w:rsidRPr="00DB77B0">
        <w:rPr>
          <w:rFonts w:cs="Arial"/>
          <w:sz w:val="20"/>
          <w:szCs w:val="20"/>
        </w:rPr>
        <w:t xml:space="preserve"> each</w:t>
      </w:r>
      <w:r w:rsidR="00101AAA">
        <w:rPr>
          <w:rFonts w:cs="Arial"/>
          <w:sz w:val="20"/>
          <w:szCs w:val="20"/>
        </w:rPr>
        <w:t>.</w:t>
      </w:r>
    </w:p>
    <w:p w14:paraId="7954C6EE" w14:textId="77777777" w:rsidR="00053A76" w:rsidRDefault="00053A76" w:rsidP="00101AAA">
      <w:pPr>
        <w:spacing w:after="0" w:line="240" w:lineRule="auto"/>
        <w:rPr>
          <w:rFonts w:cs="Arial"/>
          <w:sz w:val="20"/>
          <w:szCs w:val="20"/>
        </w:rPr>
      </w:pPr>
    </w:p>
    <w:p w14:paraId="099B5F3E" w14:textId="21B1E95E" w:rsidR="00DC77EB" w:rsidRDefault="009A4FB9" w:rsidP="00101AAA">
      <w:pPr>
        <w:spacing w:after="0" w:line="240" w:lineRule="auto"/>
        <w:rPr>
          <w:rFonts w:cs="Arial"/>
          <w:b/>
          <w:sz w:val="20"/>
          <w:szCs w:val="20"/>
        </w:rPr>
      </w:pPr>
      <w:r w:rsidRPr="00DC77EB">
        <w:rPr>
          <w:rFonts w:cs="Arial"/>
          <w:b/>
          <w:sz w:val="20"/>
          <w:szCs w:val="20"/>
        </w:rPr>
        <w:t xml:space="preserve">This proposal form along </w:t>
      </w:r>
      <w:r w:rsidR="00822BAA" w:rsidRPr="00DC77EB">
        <w:rPr>
          <w:rFonts w:cs="Arial"/>
          <w:b/>
          <w:sz w:val="20"/>
          <w:szCs w:val="20"/>
        </w:rPr>
        <w:t>with the firm’s supporting documentation</w:t>
      </w:r>
      <w:r w:rsidRPr="00DC77EB">
        <w:rPr>
          <w:rFonts w:cs="Arial"/>
          <w:b/>
          <w:sz w:val="20"/>
          <w:szCs w:val="20"/>
        </w:rPr>
        <w:t xml:space="preserve"> as per Section III-Proposal Requirements</w:t>
      </w:r>
      <w:r w:rsidR="00822BAA" w:rsidRPr="00DC77EB">
        <w:rPr>
          <w:rFonts w:cs="Arial"/>
          <w:b/>
          <w:sz w:val="20"/>
          <w:szCs w:val="20"/>
        </w:rPr>
        <w:t>, must be submitted</w:t>
      </w:r>
      <w:r w:rsidR="00DC77EB" w:rsidRPr="00DC77EB">
        <w:rPr>
          <w:rFonts w:cs="Arial"/>
          <w:b/>
          <w:sz w:val="20"/>
          <w:szCs w:val="20"/>
        </w:rPr>
        <w:t xml:space="preserve"> </w:t>
      </w:r>
      <w:r w:rsidR="00DC77EB" w:rsidRPr="00445234">
        <w:rPr>
          <w:rFonts w:cs="Arial"/>
          <w:b/>
          <w:sz w:val="20"/>
          <w:szCs w:val="20"/>
        </w:rPr>
        <w:t xml:space="preserve">before </w:t>
      </w:r>
      <w:r w:rsidR="00A73A49" w:rsidRPr="00445234">
        <w:rPr>
          <w:rFonts w:cs="Arial"/>
          <w:b/>
          <w:sz w:val="20"/>
          <w:szCs w:val="20"/>
        </w:rPr>
        <w:t>3:00</w:t>
      </w:r>
      <w:r w:rsidR="00DC77EB" w:rsidRPr="00445234">
        <w:rPr>
          <w:rFonts w:cs="Arial"/>
          <w:b/>
          <w:sz w:val="20"/>
          <w:szCs w:val="20"/>
        </w:rPr>
        <w:t xml:space="preserve"> pm on </w:t>
      </w:r>
      <w:r w:rsidR="00A73A49" w:rsidRPr="00445234">
        <w:rPr>
          <w:rFonts w:cs="Arial"/>
          <w:b/>
          <w:sz w:val="20"/>
          <w:szCs w:val="20"/>
        </w:rPr>
        <w:t>April 8</w:t>
      </w:r>
      <w:r w:rsidR="00DC77EB" w:rsidRPr="00445234">
        <w:rPr>
          <w:rFonts w:cs="Arial"/>
          <w:b/>
          <w:sz w:val="20"/>
          <w:szCs w:val="20"/>
        </w:rPr>
        <w:t>, 20</w:t>
      </w:r>
      <w:r w:rsidR="004C7BA9" w:rsidRPr="00445234">
        <w:rPr>
          <w:rFonts w:cs="Arial"/>
          <w:b/>
          <w:sz w:val="20"/>
          <w:szCs w:val="20"/>
        </w:rPr>
        <w:t>26</w:t>
      </w:r>
      <w:r w:rsidR="00DC77EB" w:rsidRPr="001B5600">
        <w:rPr>
          <w:rFonts w:cs="Arial"/>
          <w:b/>
          <w:sz w:val="20"/>
          <w:szCs w:val="20"/>
        </w:rPr>
        <w:t xml:space="preserve"> </w:t>
      </w:r>
      <w:r w:rsidR="00822BAA" w:rsidRPr="001B5600">
        <w:rPr>
          <w:rFonts w:cs="Arial"/>
          <w:b/>
          <w:sz w:val="20"/>
          <w:szCs w:val="20"/>
        </w:rPr>
        <w:t>to</w:t>
      </w:r>
      <w:r w:rsidR="00DC77EB" w:rsidRPr="001B5600">
        <w:rPr>
          <w:rFonts w:cs="Arial"/>
          <w:b/>
          <w:sz w:val="20"/>
          <w:szCs w:val="20"/>
        </w:rPr>
        <w:t>:</w:t>
      </w:r>
    </w:p>
    <w:p w14:paraId="28A1917C" w14:textId="7D900741" w:rsidR="00DC77EB" w:rsidRDefault="00DC77EB" w:rsidP="00101AAA">
      <w:pPr>
        <w:spacing w:after="0" w:line="240" w:lineRule="auto"/>
        <w:rPr>
          <w:rFonts w:cs="Arial"/>
          <w:b/>
          <w:sz w:val="20"/>
          <w:szCs w:val="20"/>
        </w:rPr>
      </w:pPr>
      <w:r>
        <w:rPr>
          <w:rFonts w:cs="Arial"/>
          <w:b/>
          <w:sz w:val="20"/>
          <w:szCs w:val="20"/>
        </w:rPr>
        <w:tab/>
      </w:r>
      <w:r w:rsidR="00822BAA" w:rsidRPr="00DC77EB">
        <w:rPr>
          <w:rFonts w:cs="Arial"/>
          <w:b/>
          <w:sz w:val="20"/>
          <w:szCs w:val="20"/>
        </w:rPr>
        <w:t xml:space="preserve">Bernadette </w:t>
      </w:r>
      <w:r w:rsidR="000F7151">
        <w:rPr>
          <w:rFonts w:cs="Arial"/>
          <w:b/>
          <w:sz w:val="20"/>
          <w:szCs w:val="20"/>
        </w:rPr>
        <w:t>Fall</w:t>
      </w:r>
      <w:r w:rsidR="00822BAA" w:rsidRPr="00DC77EB">
        <w:rPr>
          <w:rFonts w:cs="Arial"/>
          <w:b/>
          <w:sz w:val="20"/>
          <w:szCs w:val="20"/>
        </w:rPr>
        <w:t xml:space="preserve">, District Clerk  </w:t>
      </w:r>
    </w:p>
    <w:p w14:paraId="59571238" w14:textId="77777777" w:rsidR="00DC77EB" w:rsidRDefault="00DC77EB" w:rsidP="00101AAA">
      <w:pPr>
        <w:spacing w:after="0" w:line="240" w:lineRule="auto"/>
        <w:rPr>
          <w:rFonts w:cs="Arial"/>
          <w:b/>
          <w:sz w:val="20"/>
          <w:szCs w:val="20"/>
        </w:rPr>
      </w:pPr>
      <w:r>
        <w:rPr>
          <w:rFonts w:cs="Arial"/>
          <w:b/>
          <w:sz w:val="20"/>
          <w:szCs w:val="20"/>
        </w:rPr>
        <w:tab/>
      </w:r>
      <w:r w:rsidR="00822BAA" w:rsidRPr="00DC77EB">
        <w:rPr>
          <w:rFonts w:cs="Arial"/>
          <w:b/>
          <w:sz w:val="20"/>
          <w:szCs w:val="20"/>
        </w:rPr>
        <w:t>Jordan-Elbridge Central School District,</w:t>
      </w:r>
    </w:p>
    <w:p w14:paraId="7C62D5D1" w14:textId="77777777" w:rsidR="00DC77EB" w:rsidRDefault="00DC77EB" w:rsidP="00101AAA">
      <w:pPr>
        <w:spacing w:after="0" w:line="240" w:lineRule="auto"/>
        <w:rPr>
          <w:rFonts w:cs="Arial"/>
          <w:b/>
          <w:sz w:val="20"/>
          <w:szCs w:val="20"/>
        </w:rPr>
      </w:pPr>
      <w:r>
        <w:rPr>
          <w:rFonts w:cs="Arial"/>
          <w:b/>
          <w:sz w:val="20"/>
          <w:szCs w:val="20"/>
        </w:rPr>
        <w:tab/>
      </w:r>
      <w:r w:rsidR="00822BAA" w:rsidRPr="00DC77EB">
        <w:rPr>
          <w:rFonts w:cs="Arial"/>
          <w:b/>
          <w:sz w:val="20"/>
          <w:szCs w:val="20"/>
        </w:rPr>
        <w:t xml:space="preserve">9 </w:t>
      </w:r>
      <w:r>
        <w:rPr>
          <w:rFonts w:cs="Arial"/>
          <w:b/>
          <w:sz w:val="20"/>
          <w:szCs w:val="20"/>
        </w:rPr>
        <w:t>N. Chappell Street, PO Box 902</w:t>
      </w:r>
    </w:p>
    <w:p w14:paraId="76B1AD35" w14:textId="77777777" w:rsidR="00822BAA" w:rsidRPr="00DC77EB" w:rsidRDefault="00DC77EB" w:rsidP="00101AAA">
      <w:pPr>
        <w:spacing w:after="0" w:line="240" w:lineRule="auto"/>
        <w:rPr>
          <w:rFonts w:cs="Arial"/>
          <w:b/>
          <w:sz w:val="20"/>
          <w:szCs w:val="20"/>
        </w:rPr>
      </w:pPr>
      <w:r>
        <w:rPr>
          <w:rFonts w:cs="Arial"/>
          <w:b/>
          <w:sz w:val="20"/>
          <w:szCs w:val="20"/>
        </w:rPr>
        <w:tab/>
      </w:r>
      <w:r w:rsidR="00822BAA" w:rsidRPr="00DC77EB">
        <w:rPr>
          <w:rFonts w:cs="Arial"/>
          <w:b/>
          <w:sz w:val="20"/>
          <w:szCs w:val="20"/>
        </w:rPr>
        <w:t>Jordan, NY 13080</w:t>
      </w:r>
    </w:p>
    <w:p w14:paraId="194EB4E1" w14:textId="77777777" w:rsidR="00822BAA" w:rsidRDefault="00822BAA" w:rsidP="00101AAA">
      <w:pPr>
        <w:spacing w:after="0" w:line="240" w:lineRule="auto"/>
        <w:rPr>
          <w:rFonts w:cs="Arial"/>
          <w:sz w:val="20"/>
          <w:szCs w:val="20"/>
        </w:rPr>
      </w:pPr>
    </w:p>
    <w:p w14:paraId="7B7DE17E" w14:textId="77777777" w:rsidR="00822BAA" w:rsidRDefault="00822BAA" w:rsidP="00101AAA">
      <w:pPr>
        <w:spacing w:after="0" w:line="240" w:lineRule="auto"/>
        <w:rPr>
          <w:rFonts w:cs="Arial"/>
          <w:sz w:val="20"/>
          <w:szCs w:val="20"/>
        </w:rPr>
      </w:pPr>
    </w:p>
    <w:p w14:paraId="2740A319" w14:textId="77777777" w:rsidR="00A065B7" w:rsidRDefault="00A065B7" w:rsidP="00101AAA">
      <w:pPr>
        <w:spacing w:after="0" w:line="240" w:lineRule="auto"/>
        <w:rPr>
          <w:rFonts w:cs="Arial"/>
          <w:sz w:val="20"/>
          <w:szCs w:val="20"/>
        </w:rPr>
      </w:pPr>
      <w:r>
        <w:rPr>
          <w:rFonts w:cs="Arial"/>
          <w:sz w:val="20"/>
          <w:szCs w:val="20"/>
        </w:rPr>
        <w:t>Requestor’s name/address:</w:t>
      </w:r>
    </w:p>
    <w:p w14:paraId="75BDC787" w14:textId="77777777" w:rsidR="00A065B7" w:rsidRDefault="00A065B7" w:rsidP="00101AAA">
      <w:pPr>
        <w:spacing w:after="0" w:line="240" w:lineRule="auto"/>
        <w:rPr>
          <w:rFonts w:cs="Arial"/>
          <w:sz w:val="20"/>
          <w:szCs w:val="20"/>
        </w:rPr>
      </w:pPr>
    </w:p>
    <w:p w14:paraId="0C9C70E5" w14:textId="77777777" w:rsidR="00101AAA" w:rsidRPr="00A065B7" w:rsidRDefault="00A065B7" w:rsidP="00101AAA">
      <w:pPr>
        <w:spacing w:after="0" w:line="240" w:lineRule="auto"/>
        <w:rPr>
          <w:rFonts w:cs="Arial"/>
          <w:sz w:val="20"/>
          <w:szCs w:val="20"/>
          <w:u w:val="single"/>
        </w:rPr>
      </w:pPr>
      <w:r>
        <w:rPr>
          <w:rFonts w:cs="Arial"/>
          <w:sz w:val="20"/>
          <w:szCs w:val="20"/>
          <w:u w:val="single"/>
        </w:rPr>
        <w:t xml:space="preserve">_____________________________________ </w:t>
      </w:r>
      <w:r w:rsidRPr="00A065B7">
        <w:rPr>
          <w:rFonts w:cs="Arial"/>
          <w:sz w:val="20"/>
          <w:szCs w:val="20"/>
        </w:rPr>
        <w:t xml:space="preserve">  </w:t>
      </w:r>
      <w:r>
        <w:rPr>
          <w:rFonts w:cs="Arial"/>
          <w:sz w:val="20"/>
          <w:szCs w:val="20"/>
        </w:rPr>
        <w:t xml:space="preserve">       </w:t>
      </w:r>
      <w:r w:rsidRPr="00A065B7">
        <w:rPr>
          <w:rFonts w:cs="Arial"/>
          <w:sz w:val="20"/>
          <w:szCs w:val="20"/>
        </w:rPr>
        <w:t xml:space="preserve"> </w:t>
      </w:r>
      <w:r>
        <w:rPr>
          <w:rFonts w:cs="Arial"/>
          <w:sz w:val="20"/>
          <w:szCs w:val="20"/>
          <w:u w:val="single"/>
        </w:rPr>
        <w:t>_____________________________________</w:t>
      </w:r>
    </w:p>
    <w:p w14:paraId="68A3B590" w14:textId="77777777" w:rsidR="00101AAA" w:rsidRPr="00A065B7" w:rsidRDefault="00A065B7" w:rsidP="00101AAA">
      <w:pPr>
        <w:spacing w:after="0" w:line="240" w:lineRule="auto"/>
        <w:rPr>
          <w:rFonts w:cs="Arial"/>
          <w:sz w:val="16"/>
          <w:szCs w:val="16"/>
        </w:rPr>
      </w:pPr>
      <w:r>
        <w:rPr>
          <w:rFonts w:cs="Arial"/>
          <w:sz w:val="20"/>
          <w:szCs w:val="20"/>
        </w:rPr>
        <w:tab/>
      </w:r>
      <w:r>
        <w:rPr>
          <w:rFonts w:cs="Arial"/>
          <w:sz w:val="20"/>
          <w:szCs w:val="20"/>
        </w:rPr>
        <w:tab/>
      </w:r>
      <w:r>
        <w:rPr>
          <w:rFonts w:cs="Arial"/>
          <w:sz w:val="20"/>
          <w:szCs w:val="20"/>
        </w:rPr>
        <w:tab/>
      </w:r>
      <w:r w:rsidRPr="00A065B7">
        <w:rPr>
          <w:rFonts w:cs="Arial"/>
          <w:sz w:val="20"/>
          <w:szCs w:val="20"/>
        </w:rPr>
        <w:tab/>
      </w:r>
      <w:r w:rsidRPr="00A065B7">
        <w:rPr>
          <w:rFonts w:cs="Arial"/>
          <w:sz w:val="20"/>
          <w:szCs w:val="20"/>
        </w:rPr>
        <w:tab/>
      </w:r>
      <w:r w:rsidRPr="00A065B7">
        <w:rPr>
          <w:rFonts w:cs="Arial"/>
          <w:sz w:val="20"/>
          <w:szCs w:val="20"/>
        </w:rPr>
        <w:tab/>
      </w:r>
      <w:r w:rsidRPr="00A065B7">
        <w:rPr>
          <w:rFonts w:cs="Arial"/>
          <w:sz w:val="16"/>
          <w:szCs w:val="16"/>
        </w:rPr>
        <w:t xml:space="preserve">       </w:t>
      </w:r>
      <w:r>
        <w:rPr>
          <w:rFonts w:cs="Arial"/>
          <w:sz w:val="16"/>
          <w:szCs w:val="16"/>
        </w:rPr>
        <w:t xml:space="preserve">  </w:t>
      </w:r>
      <w:r w:rsidRPr="00A065B7">
        <w:rPr>
          <w:rFonts w:cs="Arial"/>
          <w:sz w:val="16"/>
          <w:szCs w:val="16"/>
        </w:rPr>
        <w:t>Phone number</w:t>
      </w:r>
    </w:p>
    <w:p w14:paraId="6B79543D" w14:textId="77777777" w:rsidR="00A065B7" w:rsidRPr="00A065B7" w:rsidRDefault="00A065B7" w:rsidP="00A065B7">
      <w:pPr>
        <w:spacing w:after="0" w:line="240" w:lineRule="auto"/>
        <w:rPr>
          <w:rFonts w:cs="Arial"/>
          <w:sz w:val="20"/>
          <w:szCs w:val="20"/>
          <w:u w:val="single"/>
        </w:rPr>
      </w:pPr>
      <w:r>
        <w:rPr>
          <w:rFonts w:cs="Arial"/>
          <w:sz w:val="20"/>
          <w:szCs w:val="20"/>
          <w:u w:val="single"/>
        </w:rPr>
        <w:t xml:space="preserve">_____________________________________ </w:t>
      </w:r>
      <w:r w:rsidRPr="00A065B7">
        <w:rPr>
          <w:rFonts w:cs="Arial"/>
          <w:sz w:val="20"/>
          <w:szCs w:val="20"/>
        </w:rPr>
        <w:t xml:space="preserve">  </w:t>
      </w:r>
      <w:r>
        <w:rPr>
          <w:rFonts w:cs="Arial"/>
          <w:sz w:val="20"/>
          <w:szCs w:val="20"/>
        </w:rPr>
        <w:t xml:space="preserve">       </w:t>
      </w:r>
      <w:r w:rsidRPr="00A065B7">
        <w:rPr>
          <w:rFonts w:cs="Arial"/>
          <w:sz w:val="20"/>
          <w:szCs w:val="20"/>
        </w:rPr>
        <w:t xml:space="preserve"> </w:t>
      </w:r>
      <w:r>
        <w:rPr>
          <w:rFonts w:cs="Arial"/>
          <w:sz w:val="20"/>
          <w:szCs w:val="20"/>
          <w:u w:val="single"/>
        </w:rPr>
        <w:t>_____________________________________</w:t>
      </w:r>
    </w:p>
    <w:p w14:paraId="28A19CD3" w14:textId="77777777" w:rsidR="00A065B7" w:rsidRPr="00A065B7" w:rsidRDefault="00A065B7" w:rsidP="00A065B7">
      <w:pPr>
        <w:spacing w:after="0" w:line="240" w:lineRule="auto"/>
        <w:rPr>
          <w:rFonts w:cs="Arial"/>
          <w:sz w:val="16"/>
          <w:szCs w:val="16"/>
        </w:rPr>
      </w:pPr>
      <w:r w:rsidRPr="00A065B7">
        <w:rPr>
          <w:rFonts w:cs="Arial"/>
          <w:sz w:val="20"/>
          <w:szCs w:val="20"/>
        </w:rPr>
        <w:t xml:space="preserve">                                                  </w:t>
      </w:r>
      <w:r w:rsidRPr="00A065B7">
        <w:rPr>
          <w:rFonts w:cs="Arial"/>
          <w:sz w:val="20"/>
          <w:szCs w:val="20"/>
        </w:rPr>
        <w:tab/>
      </w:r>
      <w:r w:rsidRPr="00A065B7">
        <w:rPr>
          <w:rFonts w:cs="Arial"/>
          <w:sz w:val="20"/>
          <w:szCs w:val="20"/>
        </w:rPr>
        <w:tab/>
      </w:r>
      <w:r w:rsidRPr="00A065B7">
        <w:rPr>
          <w:rFonts w:cs="Arial"/>
          <w:sz w:val="20"/>
          <w:szCs w:val="20"/>
        </w:rPr>
        <w:tab/>
      </w:r>
      <w:r>
        <w:rPr>
          <w:rFonts w:cs="Arial"/>
          <w:sz w:val="20"/>
          <w:szCs w:val="20"/>
        </w:rPr>
        <w:t xml:space="preserve">       </w:t>
      </w:r>
      <w:r w:rsidRPr="00A065B7">
        <w:rPr>
          <w:rFonts w:cs="Arial"/>
          <w:sz w:val="16"/>
          <w:szCs w:val="16"/>
        </w:rPr>
        <w:t>Fax number</w:t>
      </w:r>
    </w:p>
    <w:p w14:paraId="5B0A1D72" w14:textId="77777777" w:rsidR="00A065B7" w:rsidRPr="00A065B7" w:rsidRDefault="00A065B7" w:rsidP="00A065B7">
      <w:pPr>
        <w:spacing w:after="0" w:line="240" w:lineRule="auto"/>
        <w:rPr>
          <w:rFonts w:cs="Arial"/>
          <w:sz w:val="20"/>
          <w:szCs w:val="20"/>
          <w:u w:val="single"/>
        </w:rPr>
      </w:pPr>
      <w:r>
        <w:rPr>
          <w:rFonts w:cs="Arial"/>
          <w:sz w:val="20"/>
          <w:szCs w:val="20"/>
          <w:u w:val="single"/>
        </w:rPr>
        <w:t xml:space="preserve">_____________________________________ </w:t>
      </w:r>
      <w:r w:rsidRPr="00A065B7">
        <w:rPr>
          <w:rFonts w:cs="Arial"/>
          <w:sz w:val="20"/>
          <w:szCs w:val="20"/>
        </w:rPr>
        <w:t xml:space="preserve">  </w:t>
      </w:r>
      <w:r>
        <w:rPr>
          <w:rFonts w:cs="Arial"/>
          <w:sz w:val="20"/>
          <w:szCs w:val="20"/>
        </w:rPr>
        <w:t xml:space="preserve">       </w:t>
      </w:r>
      <w:r w:rsidRPr="00A065B7">
        <w:rPr>
          <w:rFonts w:cs="Arial"/>
          <w:sz w:val="20"/>
          <w:szCs w:val="20"/>
        </w:rPr>
        <w:t xml:space="preserve"> </w:t>
      </w:r>
      <w:r>
        <w:rPr>
          <w:rFonts w:cs="Arial"/>
          <w:sz w:val="20"/>
          <w:szCs w:val="20"/>
          <w:u w:val="single"/>
        </w:rPr>
        <w:t>_____________________________________</w:t>
      </w:r>
    </w:p>
    <w:p w14:paraId="2E18939A" w14:textId="77777777" w:rsidR="00A065B7" w:rsidRPr="00A065B7" w:rsidRDefault="00A065B7" w:rsidP="00A065B7">
      <w:pPr>
        <w:spacing w:after="0" w:line="240" w:lineRule="auto"/>
        <w:rPr>
          <w:rFonts w:cs="Arial"/>
          <w:sz w:val="16"/>
          <w:szCs w:val="16"/>
        </w:rPr>
      </w:pPr>
      <w:r w:rsidRPr="00A065B7">
        <w:rPr>
          <w:rFonts w:cs="Arial"/>
          <w:sz w:val="20"/>
          <w:szCs w:val="20"/>
        </w:rPr>
        <w:t xml:space="preserve">                                                  </w:t>
      </w:r>
      <w:r w:rsidRPr="00A065B7">
        <w:rPr>
          <w:rFonts w:cs="Arial"/>
          <w:sz w:val="20"/>
          <w:szCs w:val="20"/>
        </w:rPr>
        <w:tab/>
      </w:r>
      <w:r w:rsidRPr="00A065B7">
        <w:rPr>
          <w:rFonts w:cs="Arial"/>
          <w:sz w:val="20"/>
          <w:szCs w:val="20"/>
        </w:rPr>
        <w:tab/>
      </w:r>
      <w:r w:rsidRPr="00A065B7">
        <w:rPr>
          <w:rFonts w:cs="Arial"/>
          <w:sz w:val="20"/>
          <w:szCs w:val="20"/>
        </w:rPr>
        <w:tab/>
      </w:r>
      <w:r w:rsidRPr="00A065B7">
        <w:rPr>
          <w:rFonts w:cs="Arial"/>
          <w:sz w:val="16"/>
          <w:szCs w:val="16"/>
        </w:rPr>
        <w:t xml:space="preserve">     </w:t>
      </w:r>
      <w:r>
        <w:rPr>
          <w:rFonts w:cs="Arial"/>
          <w:sz w:val="16"/>
          <w:szCs w:val="16"/>
        </w:rPr>
        <w:t xml:space="preserve">  </w:t>
      </w:r>
      <w:r w:rsidRPr="00A065B7">
        <w:rPr>
          <w:rFonts w:cs="Arial"/>
          <w:sz w:val="16"/>
          <w:szCs w:val="16"/>
        </w:rPr>
        <w:t xml:space="preserve">  Email address</w:t>
      </w:r>
    </w:p>
    <w:p w14:paraId="7FE35814" w14:textId="77777777" w:rsidR="00A065B7" w:rsidRPr="00A065B7" w:rsidRDefault="00A065B7" w:rsidP="00A065B7">
      <w:pPr>
        <w:spacing w:after="0" w:line="240" w:lineRule="auto"/>
        <w:rPr>
          <w:rFonts w:cs="Arial"/>
          <w:sz w:val="20"/>
          <w:szCs w:val="20"/>
          <w:u w:val="single"/>
        </w:rPr>
      </w:pPr>
      <w:r>
        <w:rPr>
          <w:rFonts w:cs="Arial"/>
          <w:sz w:val="20"/>
          <w:szCs w:val="20"/>
          <w:u w:val="single"/>
        </w:rPr>
        <w:t>_____________________________________</w:t>
      </w:r>
    </w:p>
    <w:p w14:paraId="4FB6EF00" w14:textId="77777777" w:rsidR="00A065B7" w:rsidRDefault="00A065B7" w:rsidP="005C168D">
      <w:pPr>
        <w:spacing w:after="0" w:line="240" w:lineRule="auto"/>
        <w:rPr>
          <w:rFonts w:cs="Arial"/>
          <w:sz w:val="20"/>
          <w:szCs w:val="20"/>
          <w:u w:val="single"/>
        </w:rPr>
      </w:pPr>
    </w:p>
    <w:p w14:paraId="37FBB708" w14:textId="77777777" w:rsidR="00A065B7" w:rsidRDefault="00A065B7" w:rsidP="005C168D">
      <w:pPr>
        <w:spacing w:after="0" w:line="240" w:lineRule="auto"/>
        <w:rPr>
          <w:rFonts w:cs="Arial"/>
          <w:sz w:val="20"/>
          <w:szCs w:val="20"/>
          <w:u w:val="single"/>
        </w:rPr>
      </w:pPr>
    </w:p>
    <w:p w14:paraId="4EA97430" w14:textId="77777777" w:rsidR="00A065B7" w:rsidRDefault="00A065B7" w:rsidP="005C168D">
      <w:pPr>
        <w:spacing w:after="0" w:line="240" w:lineRule="auto"/>
        <w:rPr>
          <w:rFonts w:cs="Arial"/>
          <w:sz w:val="20"/>
          <w:szCs w:val="20"/>
          <w:u w:val="single"/>
        </w:rPr>
      </w:pPr>
    </w:p>
    <w:p w14:paraId="55DB3DD0" w14:textId="77777777" w:rsidR="00A065B7" w:rsidRDefault="00A065B7" w:rsidP="005C168D">
      <w:pPr>
        <w:spacing w:after="0" w:line="240" w:lineRule="auto"/>
        <w:rPr>
          <w:rFonts w:cs="Arial"/>
          <w:sz w:val="20"/>
          <w:szCs w:val="20"/>
          <w:u w:val="single"/>
        </w:rPr>
      </w:pPr>
    </w:p>
    <w:p w14:paraId="56DF2F60" w14:textId="77777777" w:rsidR="00A065B7" w:rsidRDefault="00A065B7" w:rsidP="005C168D">
      <w:pPr>
        <w:spacing w:after="0" w:line="240" w:lineRule="auto"/>
        <w:rPr>
          <w:rFonts w:cs="Arial"/>
          <w:sz w:val="20"/>
          <w:szCs w:val="20"/>
          <w:u w:val="single"/>
        </w:rPr>
      </w:pPr>
    </w:p>
    <w:p w14:paraId="4B295569" w14:textId="67CFB250" w:rsidR="00A065B7" w:rsidRDefault="00A065B7" w:rsidP="005C168D">
      <w:pPr>
        <w:spacing w:after="0" w:line="240" w:lineRule="auto"/>
        <w:rPr>
          <w:rFonts w:cs="Arial"/>
          <w:sz w:val="20"/>
          <w:szCs w:val="20"/>
        </w:rPr>
      </w:pPr>
      <w:r>
        <w:rPr>
          <w:rFonts w:cs="Arial"/>
          <w:sz w:val="20"/>
          <w:szCs w:val="20"/>
        </w:rPr>
        <w:t xml:space="preserve">Lump sum fee for </w:t>
      </w:r>
      <w:r w:rsidR="001B5600">
        <w:rPr>
          <w:rFonts w:cs="Arial"/>
          <w:sz w:val="20"/>
          <w:szCs w:val="20"/>
        </w:rPr>
        <w:t>Enhanced Clerk-of-the-Works Services</w:t>
      </w:r>
      <w:r w:rsidR="001B5600">
        <w:rPr>
          <w:rFonts w:cs="Arial"/>
          <w:sz w:val="20"/>
          <w:szCs w:val="20"/>
        </w:rPr>
        <w:tab/>
      </w:r>
      <w:r w:rsidR="001B5600">
        <w:rPr>
          <w:rFonts w:cs="Arial"/>
          <w:sz w:val="20"/>
          <w:szCs w:val="20"/>
        </w:rPr>
        <w:tab/>
      </w:r>
      <w:r>
        <w:rPr>
          <w:rFonts w:cs="Arial"/>
          <w:sz w:val="20"/>
          <w:szCs w:val="20"/>
        </w:rPr>
        <w:t>$______________________</w:t>
      </w:r>
    </w:p>
    <w:p w14:paraId="56BF9195" w14:textId="77777777" w:rsidR="00A065B7" w:rsidRDefault="00A065B7" w:rsidP="00A065B7">
      <w:pPr>
        <w:spacing w:after="0" w:line="240" w:lineRule="auto"/>
        <w:rPr>
          <w:rFonts w:cs="Arial"/>
          <w:sz w:val="20"/>
          <w:szCs w:val="20"/>
        </w:rPr>
      </w:pPr>
    </w:p>
    <w:p w14:paraId="0E40F426" w14:textId="77777777" w:rsidR="00A065B7" w:rsidRDefault="00A065B7" w:rsidP="00A065B7">
      <w:pPr>
        <w:spacing w:after="0" w:line="240" w:lineRule="auto"/>
        <w:rPr>
          <w:rFonts w:cs="Arial"/>
          <w:sz w:val="20"/>
          <w:szCs w:val="20"/>
        </w:rPr>
      </w:pPr>
      <w:proofErr w:type="spellStart"/>
      <w:r>
        <w:rPr>
          <w:rFonts w:cs="Arial"/>
          <w:sz w:val="20"/>
          <w:szCs w:val="20"/>
        </w:rPr>
        <w:t>Reimbursables</w:t>
      </w:r>
      <w:proofErr w:type="spellEnd"/>
      <w:r>
        <w:rPr>
          <w:rFonts w:cs="Arial"/>
          <w:sz w:val="20"/>
          <w:szCs w:val="20"/>
        </w:rPr>
        <w:t>:</w:t>
      </w:r>
    </w:p>
    <w:p w14:paraId="4E9A745C" w14:textId="77777777" w:rsidR="001B5600" w:rsidRDefault="001B5600" w:rsidP="00A065B7">
      <w:pPr>
        <w:spacing w:after="0" w:line="240" w:lineRule="auto"/>
        <w:rPr>
          <w:rFonts w:cs="Arial"/>
          <w:sz w:val="20"/>
          <w:szCs w:val="20"/>
        </w:rPr>
      </w:pPr>
    </w:p>
    <w:p w14:paraId="6CE3024F" w14:textId="77777777" w:rsidR="00A065B7" w:rsidRDefault="00A065B7" w:rsidP="00A065B7">
      <w:pPr>
        <w:spacing w:after="0" w:line="240" w:lineRule="auto"/>
        <w:rPr>
          <w:rFonts w:cs="Arial"/>
          <w:sz w:val="20"/>
          <w:szCs w:val="20"/>
        </w:rPr>
      </w:pPr>
      <w:r>
        <w:rPr>
          <w:rFonts w:cs="Arial"/>
          <w:sz w:val="20"/>
          <w:szCs w:val="20"/>
        </w:rPr>
        <w:tab/>
      </w:r>
      <w:r w:rsidRPr="00A065B7">
        <w:rPr>
          <w:rFonts w:cs="Arial"/>
          <w:sz w:val="20"/>
          <w:szCs w:val="20"/>
          <w:u w:val="single"/>
        </w:rPr>
        <w:t>Description</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A065B7">
        <w:rPr>
          <w:rFonts w:cs="Arial"/>
          <w:sz w:val="20"/>
          <w:szCs w:val="20"/>
          <w:u w:val="single"/>
        </w:rPr>
        <w:t>Unit cost</w:t>
      </w:r>
    </w:p>
    <w:p w14:paraId="5BDC8CDB" w14:textId="77777777" w:rsidR="00A065B7" w:rsidRDefault="00A065B7" w:rsidP="005C168D">
      <w:pPr>
        <w:spacing w:after="0" w:line="240" w:lineRule="auto"/>
        <w:rPr>
          <w:rFonts w:cs="Arial"/>
          <w:sz w:val="20"/>
          <w:szCs w:val="20"/>
        </w:rPr>
      </w:pPr>
    </w:p>
    <w:p w14:paraId="371486A6" w14:textId="77777777" w:rsidR="00A065B7" w:rsidRDefault="00A065B7" w:rsidP="00A065B7">
      <w:pPr>
        <w:spacing w:after="0" w:line="240" w:lineRule="auto"/>
        <w:rPr>
          <w:rFonts w:cs="Arial"/>
          <w:sz w:val="20"/>
          <w:szCs w:val="20"/>
        </w:rPr>
      </w:pPr>
      <w:r>
        <w:rPr>
          <w:rFonts w:cs="Arial"/>
          <w:sz w:val="20"/>
          <w:szCs w:val="20"/>
          <w:u w:val="single"/>
        </w:rPr>
        <w:t xml:space="preserve">_____________________________________ </w:t>
      </w:r>
      <w:r>
        <w:rPr>
          <w:rFonts w:cs="Arial"/>
          <w:sz w:val="20"/>
          <w:szCs w:val="20"/>
        </w:rPr>
        <w:t xml:space="preserve">                  </w:t>
      </w:r>
      <w:r>
        <w:rPr>
          <w:rFonts w:cs="Arial"/>
          <w:sz w:val="20"/>
          <w:szCs w:val="20"/>
        </w:rPr>
        <w:tab/>
      </w:r>
      <w:r>
        <w:rPr>
          <w:rFonts w:cs="Arial"/>
          <w:sz w:val="20"/>
          <w:szCs w:val="20"/>
        </w:rPr>
        <w:tab/>
        <w:t>$______________________</w:t>
      </w:r>
    </w:p>
    <w:p w14:paraId="297E6706" w14:textId="77777777" w:rsidR="00A065B7" w:rsidRPr="00A065B7" w:rsidRDefault="00A065B7" w:rsidP="00A065B7">
      <w:pPr>
        <w:spacing w:after="0" w:line="240" w:lineRule="auto"/>
        <w:rPr>
          <w:rFonts w:cs="Arial"/>
          <w:sz w:val="20"/>
          <w:szCs w:val="20"/>
        </w:rPr>
      </w:pPr>
    </w:p>
    <w:p w14:paraId="7143070D" w14:textId="77777777" w:rsidR="00A065B7" w:rsidRDefault="00A065B7" w:rsidP="00A065B7">
      <w:pPr>
        <w:spacing w:after="0" w:line="240" w:lineRule="auto"/>
        <w:rPr>
          <w:rFonts w:cs="Arial"/>
          <w:sz w:val="20"/>
          <w:szCs w:val="20"/>
        </w:rPr>
      </w:pPr>
      <w:r>
        <w:rPr>
          <w:rFonts w:cs="Arial"/>
          <w:sz w:val="20"/>
          <w:szCs w:val="20"/>
          <w:u w:val="single"/>
        </w:rPr>
        <w:t xml:space="preserve">_____________________________________ </w:t>
      </w:r>
      <w:r>
        <w:rPr>
          <w:rFonts w:cs="Arial"/>
          <w:sz w:val="20"/>
          <w:szCs w:val="20"/>
        </w:rPr>
        <w:t xml:space="preserve">                  </w:t>
      </w:r>
      <w:r>
        <w:rPr>
          <w:rFonts w:cs="Arial"/>
          <w:sz w:val="20"/>
          <w:szCs w:val="20"/>
        </w:rPr>
        <w:tab/>
      </w:r>
      <w:r>
        <w:rPr>
          <w:rFonts w:cs="Arial"/>
          <w:sz w:val="20"/>
          <w:szCs w:val="20"/>
        </w:rPr>
        <w:tab/>
        <w:t>$______________________</w:t>
      </w:r>
    </w:p>
    <w:p w14:paraId="33726E91" w14:textId="77777777" w:rsidR="00A065B7" w:rsidRDefault="00A065B7" w:rsidP="00A065B7">
      <w:pPr>
        <w:spacing w:after="0" w:line="240" w:lineRule="auto"/>
        <w:rPr>
          <w:rFonts w:cs="Arial"/>
          <w:sz w:val="20"/>
          <w:szCs w:val="20"/>
        </w:rPr>
      </w:pPr>
    </w:p>
    <w:p w14:paraId="4808796E" w14:textId="77777777" w:rsidR="00A065B7" w:rsidRDefault="00A065B7" w:rsidP="00A065B7">
      <w:pPr>
        <w:spacing w:after="0" w:line="240" w:lineRule="auto"/>
        <w:rPr>
          <w:rFonts w:cs="Arial"/>
          <w:sz w:val="20"/>
          <w:szCs w:val="20"/>
        </w:rPr>
      </w:pPr>
      <w:r>
        <w:rPr>
          <w:rFonts w:cs="Arial"/>
          <w:sz w:val="20"/>
          <w:szCs w:val="20"/>
          <w:u w:val="single"/>
        </w:rPr>
        <w:t xml:space="preserve">_____________________________________ </w:t>
      </w:r>
      <w:r>
        <w:rPr>
          <w:rFonts w:cs="Arial"/>
          <w:sz w:val="20"/>
          <w:szCs w:val="20"/>
        </w:rPr>
        <w:t xml:space="preserve">                  </w:t>
      </w:r>
      <w:r>
        <w:rPr>
          <w:rFonts w:cs="Arial"/>
          <w:sz w:val="20"/>
          <w:szCs w:val="20"/>
        </w:rPr>
        <w:tab/>
      </w:r>
      <w:r>
        <w:rPr>
          <w:rFonts w:cs="Arial"/>
          <w:sz w:val="20"/>
          <w:szCs w:val="20"/>
        </w:rPr>
        <w:tab/>
        <w:t>$______________________</w:t>
      </w:r>
    </w:p>
    <w:p w14:paraId="0827591D" w14:textId="77777777" w:rsidR="00A065B7" w:rsidRDefault="00A065B7" w:rsidP="00A065B7">
      <w:pPr>
        <w:spacing w:after="0" w:line="240" w:lineRule="auto"/>
        <w:rPr>
          <w:rFonts w:cs="Arial"/>
          <w:sz w:val="20"/>
          <w:szCs w:val="20"/>
        </w:rPr>
      </w:pPr>
    </w:p>
    <w:p w14:paraId="68927371" w14:textId="77777777" w:rsidR="00A065B7" w:rsidRDefault="00A065B7" w:rsidP="00A065B7">
      <w:pPr>
        <w:spacing w:after="0" w:line="240" w:lineRule="auto"/>
        <w:rPr>
          <w:rFonts w:cs="Arial"/>
          <w:sz w:val="20"/>
          <w:szCs w:val="20"/>
        </w:rPr>
      </w:pPr>
      <w:r>
        <w:rPr>
          <w:rFonts w:cs="Arial"/>
          <w:sz w:val="20"/>
          <w:szCs w:val="20"/>
          <w:u w:val="single"/>
        </w:rPr>
        <w:t xml:space="preserve">_____________________________________ </w:t>
      </w:r>
      <w:r>
        <w:rPr>
          <w:rFonts w:cs="Arial"/>
          <w:sz w:val="20"/>
          <w:szCs w:val="20"/>
        </w:rPr>
        <w:t xml:space="preserve">                  </w:t>
      </w:r>
      <w:r>
        <w:rPr>
          <w:rFonts w:cs="Arial"/>
          <w:sz w:val="20"/>
          <w:szCs w:val="20"/>
        </w:rPr>
        <w:tab/>
      </w:r>
      <w:r>
        <w:rPr>
          <w:rFonts w:cs="Arial"/>
          <w:sz w:val="20"/>
          <w:szCs w:val="20"/>
        </w:rPr>
        <w:tab/>
        <w:t>$______________________</w:t>
      </w:r>
    </w:p>
    <w:p w14:paraId="5563A1F2" w14:textId="77777777" w:rsidR="00A065B7" w:rsidRDefault="00A065B7" w:rsidP="00A065B7">
      <w:pPr>
        <w:spacing w:after="0" w:line="240" w:lineRule="auto"/>
        <w:rPr>
          <w:rFonts w:cs="Arial"/>
          <w:sz w:val="20"/>
          <w:szCs w:val="20"/>
        </w:rPr>
      </w:pPr>
    </w:p>
    <w:p w14:paraId="6A48B055" w14:textId="77777777" w:rsidR="00A065B7" w:rsidRDefault="00A065B7" w:rsidP="00A065B7">
      <w:pPr>
        <w:spacing w:after="0" w:line="240" w:lineRule="auto"/>
        <w:rPr>
          <w:rFonts w:cs="Arial"/>
          <w:sz w:val="20"/>
          <w:szCs w:val="20"/>
        </w:rPr>
      </w:pPr>
      <w:r>
        <w:rPr>
          <w:rFonts w:cs="Arial"/>
          <w:sz w:val="20"/>
          <w:szCs w:val="20"/>
          <w:u w:val="single"/>
        </w:rPr>
        <w:t xml:space="preserve">_____________________________________ </w:t>
      </w:r>
      <w:r>
        <w:rPr>
          <w:rFonts w:cs="Arial"/>
          <w:sz w:val="20"/>
          <w:szCs w:val="20"/>
        </w:rPr>
        <w:t xml:space="preserve">                  </w:t>
      </w:r>
      <w:r>
        <w:rPr>
          <w:rFonts w:cs="Arial"/>
          <w:sz w:val="20"/>
          <w:szCs w:val="20"/>
        </w:rPr>
        <w:tab/>
      </w:r>
      <w:r>
        <w:rPr>
          <w:rFonts w:cs="Arial"/>
          <w:sz w:val="20"/>
          <w:szCs w:val="20"/>
        </w:rPr>
        <w:tab/>
        <w:t>$______________________</w:t>
      </w:r>
    </w:p>
    <w:p w14:paraId="01A18A8B" w14:textId="77777777" w:rsidR="00A065B7" w:rsidRDefault="00A065B7" w:rsidP="00A065B7">
      <w:pPr>
        <w:spacing w:after="0" w:line="240" w:lineRule="auto"/>
        <w:rPr>
          <w:rFonts w:cs="Arial"/>
          <w:sz w:val="20"/>
          <w:szCs w:val="20"/>
        </w:rPr>
      </w:pPr>
    </w:p>
    <w:p w14:paraId="2D4CABEC" w14:textId="77777777" w:rsidR="00822BAA" w:rsidRDefault="00822BAA" w:rsidP="00822BAA">
      <w:pPr>
        <w:spacing w:after="0" w:line="240" w:lineRule="auto"/>
        <w:rPr>
          <w:rFonts w:cs="Arial"/>
          <w:sz w:val="20"/>
          <w:szCs w:val="20"/>
        </w:rPr>
      </w:pPr>
      <w:r>
        <w:rPr>
          <w:rFonts w:cs="Arial"/>
          <w:sz w:val="20"/>
          <w:szCs w:val="20"/>
          <w:u w:val="single"/>
        </w:rPr>
        <w:t xml:space="preserve">_____________________________________ </w:t>
      </w:r>
      <w:r>
        <w:rPr>
          <w:rFonts w:cs="Arial"/>
          <w:sz w:val="20"/>
          <w:szCs w:val="20"/>
        </w:rPr>
        <w:t xml:space="preserve">                  </w:t>
      </w:r>
      <w:r>
        <w:rPr>
          <w:rFonts w:cs="Arial"/>
          <w:sz w:val="20"/>
          <w:szCs w:val="20"/>
        </w:rPr>
        <w:tab/>
      </w:r>
      <w:r>
        <w:rPr>
          <w:rFonts w:cs="Arial"/>
          <w:sz w:val="20"/>
          <w:szCs w:val="20"/>
        </w:rPr>
        <w:tab/>
        <w:t>$______________________</w:t>
      </w:r>
    </w:p>
    <w:p w14:paraId="716C43C4" w14:textId="77777777" w:rsidR="00822BAA" w:rsidRDefault="00822BAA" w:rsidP="00822BAA">
      <w:pPr>
        <w:spacing w:after="0" w:line="240" w:lineRule="auto"/>
        <w:rPr>
          <w:rFonts w:cs="Arial"/>
          <w:sz w:val="20"/>
          <w:szCs w:val="20"/>
        </w:rPr>
      </w:pPr>
    </w:p>
    <w:p w14:paraId="6170A309" w14:textId="77777777" w:rsidR="008B152C" w:rsidRDefault="008B152C" w:rsidP="00A065B7">
      <w:pPr>
        <w:spacing w:after="0" w:line="240" w:lineRule="auto"/>
        <w:rPr>
          <w:rFonts w:cs="Arial"/>
          <w:sz w:val="20"/>
          <w:szCs w:val="20"/>
        </w:rPr>
      </w:pPr>
    </w:p>
    <w:p w14:paraId="392B76FF" w14:textId="77777777" w:rsidR="00822BAA" w:rsidRDefault="00822BAA" w:rsidP="00A065B7">
      <w:pPr>
        <w:spacing w:after="0" w:line="240" w:lineRule="auto"/>
        <w:rPr>
          <w:rFonts w:cs="Arial"/>
          <w:sz w:val="20"/>
          <w:szCs w:val="20"/>
        </w:rPr>
      </w:pPr>
    </w:p>
    <w:p w14:paraId="5380EF99" w14:textId="77777777" w:rsidR="00822BAA" w:rsidRDefault="00822BAA" w:rsidP="00A065B7">
      <w:pPr>
        <w:spacing w:after="0" w:line="240" w:lineRule="auto"/>
        <w:rPr>
          <w:rFonts w:cs="Arial"/>
          <w:sz w:val="20"/>
          <w:szCs w:val="20"/>
        </w:rPr>
      </w:pPr>
    </w:p>
    <w:p w14:paraId="1474AE0E" w14:textId="77777777" w:rsidR="00822BAA" w:rsidRDefault="00822BAA" w:rsidP="00A065B7">
      <w:pPr>
        <w:spacing w:after="0" w:line="240" w:lineRule="auto"/>
        <w:rPr>
          <w:rFonts w:cs="Arial"/>
          <w:sz w:val="20"/>
          <w:szCs w:val="20"/>
        </w:rPr>
      </w:pPr>
    </w:p>
    <w:p w14:paraId="5B461106" w14:textId="77777777" w:rsidR="00822BAA" w:rsidRDefault="00822BAA" w:rsidP="00A065B7">
      <w:pPr>
        <w:spacing w:after="0" w:line="240" w:lineRule="auto"/>
        <w:rPr>
          <w:rFonts w:cs="Arial"/>
          <w:sz w:val="20"/>
          <w:szCs w:val="20"/>
        </w:rPr>
      </w:pPr>
    </w:p>
    <w:p w14:paraId="2A07E707" w14:textId="77777777" w:rsidR="00822BAA" w:rsidRDefault="00822BAA" w:rsidP="00A065B7">
      <w:pPr>
        <w:spacing w:after="0" w:line="240" w:lineRule="auto"/>
        <w:rPr>
          <w:rFonts w:cs="Arial"/>
          <w:sz w:val="20"/>
          <w:szCs w:val="20"/>
        </w:rPr>
      </w:pPr>
    </w:p>
    <w:p w14:paraId="0C36B4D6" w14:textId="77777777" w:rsidR="00822BAA" w:rsidRDefault="00822BAA" w:rsidP="00A065B7">
      <w:pPr>
        <w:spacing w:after="0" w:line="240" w:lineRule="auto"/>
        <w:rPr>
          <w:rFonts w:cs="Arial"/>
          <w:sz w:val="20"/>
          <w:szCs w:val="20"/>
        </w:rPr>
      </w:pPr>
    </w:p>
    <w:p w14:paraId="29C43F8C" w14:textId="77777777" w:rsidR="00822BAA" w:rsidRDefault="00822BAA" w:rsidP="00A065B7">
      <w:pPr>
        <w:spacing w:after="0" w:line="240" w:lineRule="auto"/>
        <w:rPr>
          <w:rFonts w:cs="Arial"/>
          <w:sz w:val="20"/>
          <w:szCs w:val="20"/>
        </w:rPr>
      </w:pPr>
      <w:r>
        <w:rPr>
          <w:rFonts w:cs="Arial"/>
          <w:sz w:val="20"/>
          <w:szCs w:val="20"/>
        </w:rPr>
        <w:t>Respectfully submitted,</w:t>
      </w:r>
    </w:p>
    <w:p w14:paraId="68C6B479" w14:textId="77777777" w:rsidR="00822BAA" w:rsidRDefault="00822BAA" w:rsidP="00A065B7">
      <w:pPr>
        <w:spacing w:after="0" w:line="240" w:lineRule="auto"/>
        <w:rPr>
          <w:rFonts w:cs="Arial"/>
          <w:sz w:val="20"/>
          <w:szCs w:val="20"/>
        </w:rPr>
      </w:pPr>
    </w:p>
    <w:p w14:paraId="2A068543" w14:textId="77777777" w:rsidR="00822BAA" w:rsidRDefault="00822BAA" w:rsidP="00A065B7">
      <w:pPr>
        <w:spacing w:after="0" w:line="240" w:lineRule="auto"/>
        <w:rPr>
          <w:rFonts w:cs="Arial"/>
          <w:sz w:val="20"/>
          <w:szCs w:val="20"/>
        </w:rPr>
      </w:pPr>
    </w:p>
    <w:p w14:paraId="5733261E" w14:textId="77777777" w:rsidR="00822BAA" w:rsidRDefault="00822BAA" w:rsidP="00A065B7">
      <w:pPr>
        <w:spacing w:after="0" w:line="240" w:lineRule="auto"/>
        <w:rPr>
          <w:rFonts w:cs="Arial"/>
          <w:sz w:val="20"/>
          <w:szCs w:val="20"/>
        </w:rPr>
      </w:pPr>
    </w:p>
    <w:p w14:paraId="604A3160" w14:textId="77777777" w:rsidR="00822BAA" w:rsidRDefault="00822BAA" w:rsidP="00A065B7">
      <w:pPr>
        <w:spacing w:after="0" w:line="240" w:lineRule="auto"/>
        <w:rPr>
          <w:rFonts w:cs="Arial"/>
          <w:sz w:val="20"/>
          <w:szCs w:val="20"/>
        </w:rPr>
      </w:pPr>
      <w:r>
        <w:rPr>
          <w:rFonts w:cs="Arial"/>
          <w:sz w:val="20"/>
          <w:szCs w:val="20"/>
        </w:rPr>
        <w:t>By: ___________________________________________</w:t>
      </w:r>
      <w:r>
        <w:rPr>
          <w:rFonts w:cs="Arial"/>
          <w:sz w:val="20"/>
          <w:szCs w:val="20"/>
        </w:rPr>
        <w:tab/>
      </w:r>
      <w:r>
        <w:rPr>
          <w:rFonts w:cs="Arial"/>
          <w:sz w:val="20"/>
          <w:szCs w:val="20"/>
        </w:rPr>
        <w:tab/>
        <w:t>______________</w:t>
      </w:r>
    </w:p>
    <w:p w14:paraId="19551FF8" w14:textId="77777777" w:rsidR="00822BAA" w:rsidRPr="00A065B7" w:rsidRDefault="00822BAA" w:rsidP="00A065B7">
      <w:pPr>
        <w:spacing w:after="0" w:line="240" w:lineRule="auto"/>
        <w:rPr>
          <w:rFonts w:cs="Arial"/>
          <w:sz w:val="20"/>
          <w:szCs w:val="20"/>
        </w:rPr>
      </w:pPr>
      <w:r>
        <w:rPr>
          <w:rFonts w:cs="Arial"/>
          <w:sz w:val="20"/>
          <w:szCs w:val="20"/>
        </w:rPr>
        <w:t xml:space="preserve">       (Signature &amp; Title of Authorized Representative)</w:t>
      </w:r>
      <w:r>
        <w:rPr>
          <w:rFonts w:cs="Arial"/>
          <w:sz w:val="20"/>
          <w:szCs w:val="20"/>
        </w:rPr>
        <w:tab/>
      </w:r>
      <w:r>
        <w:rPr>
          <w:rFonts w:cs="Arial"/>
          <w:sz w:val="20"/>
          <w:szCs w:val="20"/>
        </w:rPr>
        <w:tab/>
      </w:r>
      <w:r>
        <w:rPr>
          <w:rFonts w:cs="Arial"/>
          <w:sz w:val="20"/>
          <w:szCs w:val="20"/>
        </w:rPr>
        <w:tab/>
        <w:t>Date</w:t>
      </w:r>
    </w:p>
    <w:sectPr w:rsidR="00822BAA" w:rsidRPr="00A065B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68C17" w14:textId="77777777" w:rsidR="00E43F38" w:rsidRDefault="00E43F38" w:rsidP="005B0B04">
      <w:pPr>
        <w:spacing w:after="0" w:line="240" w:lineRule="auto"/>
      </w:pPr>
      <w:r>
        <w:separator/>
      </w:r>
    </w:p>
  </w:endnote>
  <w:endnote w:type="continuationSeparator" w:id="0">
    <w:p w14:paraId="17067968" w14:textId="77777777" w:rsidR="00E43F38" w:rsidRDefault="00E43F38" w:rsidP="005B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48825735"/>
      <w:docPartObj>
        <w:docPartGallery w:val="Page Numbers (Bottom of Page)"/>
        <w:docPartUnique/>
      </w:docPartObj>
    </w:sdtPr>
    <w:sdtEndPr/>
    <w:sdtContent>
      <w:p w14:paraId="20B1281F" w14:textId="0B64B7D6" w:rsidR="002648A8" w:rsidRPr="000F108F" w:rsidRDefault="002648A8">
        <w:pPr>
          <w:pStyle w:val="Footer"/>
          <w:jc w:val="right"/>
          <w:rPr>
            <w:sz w:val="18"/>
          </w:rPr>
        </w:pPr>
        <w:r w:rsidRPr="000F108F">
          <w:rPr>
            <w:sz w:val="18"/>
          </w:rPr>
          <w:t xml:space="preserve"> </w:t>
        </w:r>
        <w:r w:rsidRPr="000F108F">
          <w:rPr>
            <w:sz w:val="18"/>
          </w:rPr>
          <w:fldChar w:fldCharType="begin"/>
        </w:r>
        <w:r w:rsidRPr="000F108F">
          <w:rPr>
            <w:sz w:val="18"/>
          </w:rPr>
          <w:instrText xml:space="preserve"> PAGE   \* MERGEFORMAT </w:instrText>
        </w:r>
        <w:r w:rsidRPr="000F108F">
          <w:rPr>
            <w:sz w:val="18"/>
          </w:rPr>
          <w:fldChar w:fldCharType="separate"/>
        </w:r>
        <w:r w:rsidR="00084ACC">
          <w:rPr>
            <w:noProof/>
            <w:sz w:val="18"/>
          </w:rPr>
          <w:t>1</w:t>
        </w:r>
        <w:r w:rsidRPr="000F108F">
          <w:rPr>
            <w:noProof/>
            <w:sz w:val="18"/>
          </w:rPr>
          <w:fldChar w:fldCharType="end"/>
        </w:r>
        <w:r w:rsidRPr="000F108F">
          <w:rPr>
            <w:sz w:val="18"/>
          </w:rPr>
          <w:t xml:space="preserve"> </w:t>
        </w:r>
      </w:p>
    </w:sdtContent>
  </w:sdt>
  <w:p w14:paraId="475CE263" w14:textId="77777777" w:rsidR="002648A8" w:rsidRDefault="0026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52D33" w14:textId="77777777" w:rsidR="00E43F38" w:rsidRDefault="00E43F38" w:rsidP="005B0B04">
      <w:pPr>
        <w:spacing w:after="0" w:line="240" w:lineRule="auto"/>
      </w:pPr>
      <w:r>
        <w:separator/>
      </w:r>
    </w:p>
  </w:footnote>
  <w:footnote w:type="continuationSeparator" w:id="0">
    <w:p w14:paraId="7961E17C" w14:textId="77777777" w:rsidR="00E43F38" w:rsidRDefault="00E43F38" w:rsidP="005B0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A4FCF" w14:textId="5EC2B15D" w:rsidR="00E32653" w:rsidRPr="00DB77B0" w:rsidRDefault="00E32653" w:rsidP="00C80972">
    <w:pPr>
      <w:spacing w:line="240" w:lineRule="auto"/>
      <w:rPr>
        <w:rFonts w:cs="Arial"/>
        <w:szCs w:val="20"/>
      </w:rPr>
    </w:pPr>
    <w:r w:rsidRPr="00DB77B0">
      <w:rPr>
        <w:rFonts w:cs="Arial"/>
        <w:szCs w:val="20"/>
      </w:rPr>
      <w:t>Jordan-Elbridge CSD 20</w:t>
    </w:r>
    <w:r w:rsidR="00B20CA2">
      <w:rPr>
        <w:rFonts w:cs="Arial"/>
        <w:szCs w:val="20"/>
      </w:rPr>
      <w:t>24</w:t>
    </w:r>
    <w:r w:rsidRPr="00DB77B0">
      <w:rPr>
        <w:rFonts w:cs="Arial"/>
        <w:szCs w:val="20"/>
      </w:rPr>
      <w:t xml:space="preserve"> Capital </w:t>
    </w:r>
    <w:r w:rsidR="00465A8E">
      <w:rPr>
        <w:rFonts w:cs="Arial"/>
        <w:szCs w:val="20"/>
      </w:rPr>
      <w:t xml:space="preserve">Improvement </w:t>
    </w:r>
    <w:r w:rsidRPr="00DB77B0">
      <w:rPr>
        <w:rFonts w:cs="Arial"/>
        <w:szCs w:val="20"/>
      </w:rPr>
      <w:t>Project</w:t>
    </w:r>
    <w:r w:rsidR="00B20CA2">
      <w:rPr>
        <w:rFonts w:cs="Arial"/>
        <w:szCs w:val="20"/>
      </w:rPr>
      <w:t xml:space="preserve"> – Phase 1</w:t>
    </w:r>
  </w:p>
  <w:p w14:paraId="77946F6B" w14:textId="77777777" w:rsidR="00C80972" w:rsidRPr="00DB77B0" w:rsidRDefault="00E32653" w:rsidP="00C80972">
    <w:pPr>
      <w:spacing w:line="240" w:lineRule="auto"/>
      <w:rPr>
        <w:rFonts w:cs="Arial"/>
        <w:szCs w:val="20"/>
      </w:rPr>
    </w:pPr>
    <w:r w:rsidRPr="00DB77B0">
      <w:rPr>
        <w:rFonts w:cs="Arial"/>
        <w:szCs w:val="20"/>
      </w:rPr>
      <w:t>Request For Proposal – Enhanced Clerk-Of-The-Works Construction Services</w:t>
    </w:r>
  </w:p>
  <w:p w14:paraId="1483570E" w14:textId="77777777" w:rsidR="005B0B04" w:rsidRPr="00E32653" w:rsidRDefault="00C80972">
    <w:pPr>
      <w:pStyle w:val="Header"/>
      <w:rPr>
        <w:rFonts w:cs="Arial"/>
      </w:rPr>
    </w:pPr>
    <w:r>
      <w:rPr>
        <w:rFonts w:cs="Arial"/>
        <w:noProof/>
        <w:sz w:val="22"/>
        <w:szCs w:val="20"/>
      </w:rPr>
      <mc:AlternateContent>
        <mc:Choice Requires="wps">
          <w:drawing>
            <wp:anchor distT="0" distB="0" distL="114300" distR="114300" simplePos="0" relativeHeight="251663872" behindDoc="0" locked="0" layoutInCell="1" allowOverlap="1" wp14:anchorId="3312F79F" wp14:editId="79B25B69">
              <wp:simplePos x="0" y="0"/>
              <wp:positionH relativeFrom="column">
                <wp:posOffset>6985</wp:posOffset>
              </wp:positionH>
              <wp:positionV relativeFrom="paragraph">
                <wp:posOffset>51435</wp:posOffset>
              </wp:positionV>
              <wp:extent cx="5946775" cy="45085"/>
              <wp:effectExtent l="0" t="0" r="0" b="0"/>
              <wp:wrapNone/>
              <wp:docPr id="2" name="Rectangle 2"/>
              <wp:cNvGraphicFramePr/>
              <a:graphic xmlns:a="http://schemas.openxmlformats.org/drawingml/2006/main">
                <a:graphicData uri="http://schemas.microsoft.com/office/word/2010/wordprocessingShape">
                  <wps:wsp>
                    <wps:cNvSpPr/>
                    <wps:spPr>
                      <a:xfrm>
                        <a:off x="0" y="0"/>
                        <a:ext cx="5946775" cy="45085"/>
                      </a:xfrm>
                      <a:prstGeom prst="rect">
                        <a:avLst/>
                      </a:pr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E2F4AD0" id="Rectangle 2" o:spid="_x0000_s1026" style="position:absolute;margin-left:.55pt;margin-top:4.05pt;width:468.25pt;height:3.5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" fillcolor="black [3213]"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D3686"/>
    <w:multiLevelType w:val="hybridMultilevel"/>
    <w:tmpl w:val="CF2ECB5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0F2814"/>
    <w:multiLevelType w:val="hybridMultilevel"/>
    <w:tmpl w:val="DF9E3EF6"/>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23A5BC7"/>
    <w:multiLevelType w:val="hybridMultilevel"/>
    <w:tmpl w:val="40F216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EC48EF"/>
    <w:multiLevelType w:val="hybridMultilevel"/>
    <w:tmpl w:val="BA3E8EB6"/>
    <w:lvl w:ilvl="0" w:tplc="70B68B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9A2A50"/>
    <w:multiLevelType w:val="hybridMultilevel"/>
    <w:tmpl w:val="0BFAF5CE"/>
    <w:lvl w:ilvl="0" w:tplc="04090015">
      <w:start w:val="1"/>
      <w:numFmt w:val="upp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936609B"/>
    <w:multiLevelType w:val="hybridMultilevel"/>
    <w:tmpl w:val="36D61A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D573FD0"/>
    <w:multiLevelType w:val="hybridMultilevel"/>
    <w:tmpl w:val="3EE08984"/>
    <w:lvl w:ilvl="0" w:tplc="2200A942">
      <w:start w:val="1"/>
      <w:numFmt w:val="upperLetter"/>
      <w:lvlText w:val="%1."/>
      <w:lvlJc w:val="left"/>
      <w:pPr>
        <w:ind w:left="1080" w:hanging="360"/>
      </w:pPr>
      <w:rPr>
        <w:b w:val="0"/>
        <w:sz w:val="20"/>
        <w:szCs w:val="2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F70436A"/>
    <w:multiLevelType w:val="hybridMultilevel"/>
    <w:tmpl w:val="DBA010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
  </w:num>
  <w:num w:numId="3">
    <w:abstractNumId w:val="0"/>
  </w:num>
  <w:num w:numId="4">
    <w:abstractNumId w:val="5"/>
  </w:num>
  <w:num w:numId="5">
    <w:abstractNumId w:val="7"/>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B04"/>
    <w:rsid w:val="000364A1"/>
    <w:rsid w:val="0004060E"/>
    <w:rsid w:val="00053A76"/>
    <w:rsid w:val="00084ACC"/>
    <w:rsid w:val="000F108F"/>
    <w:rsid w:val="000F69A1"/>
    <w:rsid w:val="000F7151"/>
    <w:rsid w:val="00101AAA"/>
    <w:rsid w:val="001404A1"/>
    <w:rsid w:val="001B5600"/>
    <w:rsid w:val="001D3F4A"/>
    <w:rsid w:val="002022CD"/>
    <w:rsid w:val="002132D2"/>
    <w:rsid w:val="002648A8"/>
    <w:rsid w:val="002835B4"/>
    <w:rsid w:val="00283AE1"/>
    <w:rsid w:val="00343F9A"/>
    <w:rsid w:val="00394E6D"/>
    <w:rsid w:val="003D2FD0"/>
    <w:rsid w:val="00420AEE"/>
    <w:rsid w:val="00445234"/>
    <w:rsid w:val="00462307"/>
    <w:rsid w:val="00465A8E"/>
    <w:rsid w:val="0047429E"/>
    <w:rsid w:val="00483C59"/>
    <w:rsid w:val="004C7BA9"/>
    <w:rsid w:val="004E3338"/>
    <w:rsid w:val="00500844"/>
    <w:rsid w:val="0056031B"/>
    <w:rsid w:val="005B0B04"/>
    <w:rsid w:val="005C168D"/>
    <w:rsid w:val="00633662"/>
    <w:rsid w:val="0071587E"/>
    <w:rsid w:val="00723B95"/>
    <w:rsid w:val="007731C8"/>
    <w:rsid w:val="007F305D"/>
    <w:rsid w:val="00822BAA"/>
    <w:rsid w:val="00870536"/>
    <w:rsid w:val="008835F1"/>
    <w:rsid w:val="008B152C"/>
    <w:rsid w:val="008D1ABA"/>
    <w:rsid w:val="00936384"/>
    <w:rsid w:val="0097094B"/>
    <w:rsid w:val="009A4FB9"/>
    <w:rsid w:val="009B5BAD"/>
    <w:rsid w:val="009D04ED"/>
    <w:rsid w:val="00A012CA"/>
    <w:rsid w:val="00A065B7"/>
    <w:rsid w:val="00A24E19"/>
    <w:rsid w:val="00A33BEB"/>
    <w:rsid w:val="00A54AD5"/>
    <w:rsid w:val="00A73A49"/>
    <w:rsid w:val="00A81134"/>
    <w:rsid w:val="00AA6941"/>
    <w:rsid w:val="00B20CA2"/>
    <w:rsid w:val="00B66955"/>
    <w:rsid w:val="00B74E53"/>
    <w:rsid w:val="00BA4529"/>
    <w:rsid w:val="00BC4F65"/>
    <w:rsid w:val="00BD4A9A"/>
    <w:rsid w:val="00C20E6F"/>
    <w:rsid w:val="00C7573F"/>
    <w:rsid w:val="00C80972"/>
    <w:rsid w:val="00CA4A08"/>
    <w:rsid w:val="00D2114F"/>
    <w:rsid w:val="00D56EB7"/>
    <w:rsid w:val="00DB77B0"/>
    <w:rsid w:val="00DC77EB"/>
    <w:rsid w:val="00E32653"/>
    <w:rsid w:val="00E43F38"/>
    <w:rsid w:val="00E670D8"/>
    <w:rsid w:val="00F05B80"/>
    <w:rsid w:val="00F1039E"/>
    <w:rsid w:val="00F407F9"/>
    <w:rsid w:val="00F67FA5"/>
    <w:rsid w:val="00F70503"/>
    <w:rsid w:val="00FD2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561F"/>
  <w15:docId w15:val="{6A51813B-2E53-4AFA-976F-31402BD3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4ED"/>
    <w:pPr>
      <w:spacing w:after="8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B04"/>
    <w:rPr>
      <w:rFonts w:ascii="Arial" w:hAnsi="Arial"/>
      <w:sz w:val="24"/>
    </w:rPr>
  </w:style>
  <w:style w:type="paragraph" w:styleId="Footer">
    <w:name w:val="footer"/>
    <w:basedOn w:val="Normal"/>
    <w:link w:val="FooterChar"/>
    <w:uiPriority w:val="99"/>
    <w:unhideWhenUsed/>
    <w:rsid w:val="005B0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B04"/>
    <w:rPr>
      <w:rFonts w:ascii="Arial" w:hAnsi="Arial"/>
      <w:sz w:val="24"/>
    </w:rPr>
  </w:style>
  <w:style w:type="paragraph" w:styleId="ListParagraph">
    <w:name w:val="List Paragraph"/>
    <w:basedOn w:val="Normal"/>
    <w:uiPriority w:val="34"/>
    <w:qFormat/>
    <w:rsid w:val="005B0B04"/>
    <w:pPr>
      <w:ind w:left="720"/>
      <w:contextualSpacing/>
    </w:pPr>
  </w:style>
  <w:style w:type="paragraph" w:styleId="BalloonText">
    <w:name w:val="Balloon Text"/>
    <w:basedOn w:val="Normal"/>
    <w:link w:val="BalloonTextChar"/>
    <w:uiPriority w:val="99"/>
    <w:semiHidden/>
    <w:unhideWhenUsed/>
    <w:rsid w:val="00DB7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7B0"/>
    <w:rPr>
      <w:rFonts w:ascii="Tahoma" w:hAnsi="Tahoma" w:cs="Tahoma"/>
      <w:sz w:val="16"/>
      <w:szCs w:val="16"/>
    </w:rPr>
  </w:style>
  <w:style w:type="paragraph" w:styleId="BodyTextIndent3">
    <w:name w:val="Body Text Indent 3"/>
    <w:basedOn w:val="Normal"/>
    <w:link w:val="BodyTextIndent3Char"/>
    <w:semiHidden/>
    <w:unhideWhenUsed/>
    <w:rsid w:val="00FD23A2"/>
    <w:pPr>
      <w:tabs>
        <w:tab w:val="left" w:pos="0"/>
        <w:tab w:val="left" w:pos="360"/>
      </w:tabs>
      <w:suppressAutoHyphens/>
      <w:spacing w:after="0" w:line="240" w:lineRule="atLeast"/>
      <w:ind w:left="720"/>
      <w:jc w:val="both"/>
    </w:pPr>
    <w:rPr>
      <w:rFonts w:ascii="Times New Roman" w:eastAsia="Times New Roman" w:hAnsi="Times New Roman" w:cs="Times New Roman"/>
      <w:color w:val="000000"/>
      <w:spacing w:val="-3"/>
      <w:szCs w:val="24"/>
    </w:rPr>
  </w:style>
  <w:style w:type="character" w:customStyle="1" w:styleId="BodyTextIndent3Char">
    <w:name w:val="Body Text Indent 3 Char"/>
    <w:basedOn w:val="DefaultParagraphFont"/>
    <w:link w:val="BodyTextIndent3"/>
    <w:semiHidden/>
    <w:rsid w:val="00FD23A2"/>
    <w:rPr>
      <w:rFonts w:ascii="Times New Roman" w:eastAsia="Times New Roman" w:hAnsi="Times New Roman" w:cs="Times New Roman"/>
      <w:color w:val="000000"/>
      <w:spacing w:val="-3"/>
      <w:sz w:val="24"/>
      <w:szCs w:val="24"/>
    </w:rPr>
  </w:style>
  <w:style w:type="paragraph" w:styleId="Revision">
    <w:name w:val="Revision"/>
    <w:hidden/>
    <w:uiPriority w:val="99"/>
    <w:semiHidden/>
    <w:rsid w:val="00394E6D"/>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5089">
      <w:bodyDiv w:val="1"/>
      <w:marLeft w:val="0"/>
      <w:marRight w:val="0"/>
      <w:marTop w:val="0"/>
      <w:marBottom w:val="0"/>
      <w:divBdr>
        <w:top w:val="none" w:sz="0" w:space="0" w:color="auto"/>
        <w:left w:val="none" w:sz="0" w:space="0" w:color="auto"/>
        <w:bottom w:val="none" w:sz="0" w:space="0" w:color="auto"/>
        <w:right w:val="none" w:sz="0" w:space="0" w:color="auto"/>
      </w:divBdr>
    </w:div>
    <w:div w:id="180507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C2A1B-BAD9-4426-B21C-EE5A8CD8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Jordan-Elbridge Central School District</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 RAMSDEN</dc:creator>
  <cp:lastModifiedBy>RJ Hartwell</cp:lastModifiedBy>
  <cp:revision>4</cp:revision>
  <cp:lastPrinted>2026-03-09T19:30:00Z</cp:lastPrinted>
  <dcterms:created xsi:type="dcterms:W3CDTF">2026-03-12T17:07:00Z</dcterms:created>
  <dcterms:modified xsi:type="dcterms:W3CDTF">2026-03-17T15:45:00Z</dcterms:modified>
</cp:coreProperties>
</file>